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0224" w14:textId="77777777" w:rsidR="00960723" w:rsidRDefault="00960723">
      <w:bookmarkStart w:id="0" w:name="OLE_LINK1"/>
      <w:bookmarkStart w:id="1" w:name="OLE_LINK2"/>
      <w:r>
        <w:t xml:space="preserve"> </w:t>
      </w:r>
    </w:p>
    <w:tbl>
      <w:tblPr>
        <w:tblW w:w="0" w:type="auto"/>
        <w:tblInd w:w="-702" w:type="dxa"/>
        <w:tblLayout w:type="fixed"/>
        <w:tblLook w:val="0000" w:firstRow="0" w:lastRow="0" w:firstColumn="0" w:lastColumn="0" w:noHBand="0" w:noVBand="0"/>
      </w:tblPr>
      <w:tblGrid>
        <w:gridCol w:w="3600"/>
        <w:gridCol w:w="7380"/>
      </w:tblGrid>
      <w:tr w:rsidR="00960723" w:rsidRPr="001C306A" w14:paraId="4E3FBD5A" w14:textId="77777777">
        <w:tc>
          <w:tcPr>
            <w:tcW w:w="3600" w:type="dxa"/>
            <w:tcBorders>
              <w:top w:val="nil"/>
              <w:left w:val="nil"/>
              <w:bottom w:val="nil"/>
              <w:right w:val="nil"/>
            </w:tcBorders>
          </w:tcPr>
          <w:p w14:paraId="23D1FC4A" w14:textId="77777777" w:rsidR="00960723" w:rsidRPr="001C306A" w:rsidRDefault="00965815">
            <w:pPr>
              <w:rPr>
                <w:rFonts w:ascii="Arial" w:hAnsi="Arial" w:cs="Arial"/>
                <w:sz w:val="24"/>
                <w:szCs w:val="24"/>
              </w:rPr>
            </w:pPr>
            <w:r w:rsidRPr="001C306A">
              <w:rPr>
                <w:rFonts w:ascii="Arial" w:hAnsi="Arial" w:cs="Arial"/>
                <w:noProof/>
                <w:sz w:val="24"/>
                <w:szCs w:val="24"/>
              </w:rPr>
              <w:drawing>
                <wp:inline distT="0" distB="0" distL="0" distR="0" wp14:anchorId="0FCE1899" wp14:editId="70925383">
                  <wp:extent cx="19240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409700"/>
                          </a:xfrm>
                          <a:prstGeom prst="rect">
                            <a:avLst/>
                          </a:prstGeom>
                          <a:noFill/>
                          <a:ln>
                            <a:noFill/>
                          </a:ln>
                        </pic:spPr>
                      </pic:pic>
                    </a:graphicData>
                  </a:graphic>
                </wp:inline>
              </w:drawing>
            </w:r>
          </w:p>
        </w:tc>
        <w:tc>
          <w:tcPr>
            <w:tcW w:w="7380" w:type="dxa"/>
            <w:tcBorders>
              <w:top w:val="nil"/>
              <w:left w:val="nil"/>
              <w:bottom w:val="nil"/>
              <w:right w:val="nil"/>
            </w:tcBorders>
          </w:tcPr>
          <w:p w14:paraId="49C87B39" w14:textId="77777777" w:rsidR="00960723" w:rsidRPr="001C306A" w:rsidRDefault="00960723">
            <w:pPr>
              <w:jc w:val="center"/>
              <w:rPr>
                <w:rFonts w:ascii="Arial" w:hAnsi="Arial" w:cs="Arial"/>
                <w:b/>
                <w:sz w:val="24"/>
                <w:szCs w:val="24"/>
              </w:rPr>
            </w:pPr>
            <w:r w:rsidRPr="001C306A">
              <w:rPr>
                <w:rFonts w:ascii="Arial" w:hAnsi="Arial" w:cs="Arial"/>
                <w:b/>
                <w:sz w:val="24"/>
                <w:szCs w:val="24"/>
              </w:rPr>
              <w:t xml:space="preserve">POSITION VACANCY ANNOUNCEMENT </w:t>
            </w:r>
          </w:p>
          <w:p w14:paraId="2B2C1978" w14:textId="4CFBC855" w:rsidR="00960723" w:rsidRPr="001C306A" w:rsidRDefault="00B4334C">
            <w:pPr>
              <w:jc w:val="center"/>
              <w:rPr>
                <w:rFonts w:ascii="Arial" w:hAnsi="Arial" w:cs="Arial"/>
                <w:b/>
                <w:sz w:val="24"/>
                <w:szCs w:val="24"/>
              </w:rPr>
            </w:pPr>
            <w:r>
              <w:rPr>
                <w:rFonts w:ascii="Arial" w:hAnsi="Arial" w:cs="Arial"/>
                <w:b/>
                <w:sz w:val="24"/>
                <w:szCs w:val="24"/>
              </w:rPr>
              <w:t>24-</w:t>
            </w:r>
            <w:r w:rsidR="008F6328">
              <w:rPr>
                <w:rFonts w:ascii="Arial" w:hAnsi="Arial" w:cs="Arial"/>
                <w:b/>
                <w:sz w:val="24"/>
                <w:szCs w:val="24"/>
              </w:rPr>
              <w:t>62</w:t>
            </w:r>
          </w:p>
          <w:p w14:paraId="55D9C950" w14:textId="49C564DF" w:rsidR="00960723" w:rsidRPr="001C306A" w:rsidRDefault="00D215AC" w:rsidP="00D215AC">
            <w:pPr>
              <w:tabs>
                <w:tab w:val="center" w:pos="3582"/>
                <w:tab w:val="left" w:pos="5220"/>
              </w:tabs>
              <w:rPr>
                <w:rFonts w:ascii="Arial" w:hAnsi="Arial" w:cs="Arial"/>
                <w:b/>
                <w:sz w:val="24"/>
                <w:szCs w:val="24"/>
              </w:rPr>
            </w:pPr>
            <w:r w:rsidRPr="001C306A">
              <w:rPr>
                <w:rFonts w:ascii="Arial" w:hAnsi="Arial" w:cs="Arial"/>
                <w:b/>
                <w:sz w:val="24"/>
                <w:szCs w:val="24"/>
              </w:rPr>
              <w:tab/>
            </w:r>
            <w:r w:rsidR="00E30E93" w:rsidRPr="001C306A">
              <w:rPr>
                <w:rFonts w:ascii="Arial" w:hAnsi="Arial" w:cs="Arial"/>
                <w:b/>
                <w:sz w:val="24"/>
                <w:szCs w:val="24"/>
              </w:rPr>
              <w:t>Opening Date:</w:t>
            </w:r>
            <w:r w:rsidR="001C306A">
              <w:rPr>
                <w:rFonts w:ascii="Arial" w:hAnsi="Arial" w:cs="Arial"/>
                <w:b/>
                <w:sz w:val="24"/>
                <w:szCs w:val="24"/>
              </w:rPr>
              <w:t xml:space="preserve"> </w:t>
            </w:r>
            <w:r w:rsidR="008F6328">
              <w:rPr>
                <w:rFonts w:ascii="Arial" w:hAnsi="Arial" w:cs="Arial"/>
                <w:b/>
                <w:sz w:val="24"/>
                <w:szCs w:val="24"/>
              </w:rPr>
              <w:t>16 April</w:t>
            </w:r>
            <w:r w:rsidR="00B4334C">
              <w:rPr>
                <w:rFonts w:ascii="Arial" w:hAnsi="Arial" w:cs="Arial"/>
                <w:b/>
                <w:sz w:val="24"/>
                <w:szCs w:val="24"/>
              </w:rPr>
              <w:t xml:space="preserve"> 2024</w:t>
            </w:r>
            <w:r w:rsidRPr="001C306A">
              <w:rPr>
                <w:rFonts w:ascii="Arial" w:hAnsi="Arial" w:cs="Arial"/>
                <w:b/>
                <w:sz w:val="24"/>
                <w:szCs w:val="24"/>
              </w:rPr>
              <w:tab/>
            </w:r>
          </w:p>
          <w:p w14:paraId="1F0CEF29" w14:textId="054D98CB" w:rsidR="00960723" w:rsidRPr="001C306A" w:rsidRDefault="003C5ACD" w:rsidP="009C16D1">
            <w:pPr>
              <w:jc w:val="center"/>
              <w:rPr>
                <w:rFonts w:ascii="Arial" w:hAnsi="Arial" w:cs="Arial"/>
                <w:b/>
                <w:sz w:val="24"/>
                <w:szCs w:val="24"/>
              </w:rPr>
            </w:pPr>
            <w:r w:rsidRPr="001C306A">
              <w:rPr>
                <w:rFonts w:ascii="Arial" w:hAnsi="Arial" w:cs="Arial"/>
                <w:b/>
                <w:sz w:val="24"/>
                <w:szCs w:val="24"/>
              </w:rPr>
              <w:t xml:space="preserve">  </w:t>
            </w:r>
            <w:r w:rsidR="00833033" w:rsidRPr="001C306A">
              <w:rPr>
                <w:rFonts w:ascii="Arial" w:hAnsi="Arial" w:cs="Arial"/>
                <w:b/>
                <w:sz w:val="24"/>
                <w:szCs w:val="24"/>
              </w:rPr>
              <w:t>Closing Date:</w:t>
            </w:r>
            <w:r w:rsidR="001C306A">
              <w:rPr>
                <w:rFonts w:ascii="Arial" w:hAnsi="Arial" w:cs="Arial"/>
                <w:b/>
                <w:sz w:val="24"/>
                <w:szCs w:val="24"/>
              </w:rPr>
              <w:t xml:space="preserve"> </w:t>
            </w:r>
            <w:r w:rsidR="008F6328">
              <w:rPr>
                <w:rFonts w:ascii="Arial" w:hAnsi="Arial" w:cs="Arial"/>
                <w:b/>
                <w:sz w:val="24"/>
                <w:szCs w:val="24"/>
              </w:rPr>
              <w:t>30 April</w:t>
            </w:r>
            <w:r w:rsidR="00B4334C">
              <w:rPr>
                <w:rFonts w:ascii="Arial" w:hAnsi="Arial" w:cs="Arial"/>
                <w:b/>
                <w:sz w:val="24"/>
                <w:szCs w:val="24"/>
              </w:rPr>
              <w:t xml:space="preserve"> 2024</w:t>
            </w:r>
          </w:p>
        </w:tc>
      </w:tr>
    </w:tbl>
    <w:p w14:paraId="7E500E24" w14:textId="77777777" w:rsidR="00960723" w:rsidRPr="001C306A" w:rsidRDefault="00960723">
      <w:pPr>
        <w:rPr>
          <w:rFonts w:ascii="Arial" w:hAnsi="Arial" w:cs="Arial"/>
          <w:sz w:val="24"/>
          <w:szCs w:val="24"/>
        </w:rPr>
      </w:pPr>
    </w:p>
    <w:p w14:paraId="603B8339" w14:textId="77777777" w:rsidR="00960723" w:rsidRPr="001C306A" w:rsidRDefault="00960723">
      <w:pPr>
        <w:rPr>
          <w:rFonts w:ascii="Arial" w:hAnsi="Arial" w:cs="Arial"/>
          <w:sz w:val="24"/>
          <w:szCs w:val="24"/>
        </w:rPr>
      </w:pPr>
      <w:r w:rsidRPr="001C306A">
        <w:rPr>
          <w:rFonts w:ascii="Arial" w:hAnsi="Arial" w:cs="Arial"/>
          <w:b/>
          <w:sz w:val="24"/>
          <w:szCs w:val="24"/>
        </w:rPr>
        <w:t>BRANCH OF SERVICE:</w:t>
      </w:r>
      <w:r w:rsidRPr="001C306A">
        <w:rPr>
          <w:rFonts w:ascii="Arial" w:hAnsi="Arial" w:cs="Arial"/>
          <w:sz w:val="24"/>
          <w:szCs w:val="24"/>
        </w:rPr>
        <w:t xml:space="preserve">  ARMY NATIONAL GUARD </w:t>
      </w:r>
    </w:p>
    <w:p w14:paraId="6625FD31" w14:textId="77777777" w:rsidR="00960723" w:rsidRPr="001C306A" w:rsidRDefault="00960723">
      <w:pPr>
        <w:rPr>
          <w:rFonts w:ascii="Arial" w:hAnsi="Arial" w:cs="Arial"/>
          <w:sz w:val="24"/>
          <w:szCs w:val="24"/>
        </w:rPr>
      </w:pPr>
    </w:p>
    <w:p w14:paraId="5A6F38AF" w14:textId="42B4BCAC" w:rsidR="00960723" w:rsidRPr="00711167" w:rsidRDefault="00960723">
      <w:pPr>
        <w:rPr>
          <w:rFonts w:ascii="Arial" w:hAnsi="Arial" w:cs="Arial"/>
          <w:sz w:val="24"/>
          <w:szCs w:val="24"/>
        </w:rPr>
      </w:pPr>
      <w:r w:rsidRPr="001C306A">
        <w:rPr>
          <w:rFonts w:ascii="Arial" w:hAnsi="Arial" w:cs="Arial"/>
          <w:b/>
          <w:sz w:val="24"/>
          <w:szCs w:val="24"/>
        </w:rPr>
        <w:t>POSITION TITLE:</w:t>
      </w:r>
      <w:r w:rsidR="008F6328">
        <w:rPr>
          <w:rFonts w:ascii="Arial" w:hAnsi="Arial" w:cs="Arial"/>
          <w:sz w:val="24"/>
          <w:szCs w:val="24"/>
        </w:rPr>
        <w:t xml:space="preserve"> Ground Reconnaissance NCOIC</w:t>
      </w:r>
    </w:p>
    <w:p w14:paraId="77DE8363" w14:textId="77777777" w:rsidR="00960723" w:rsidRPr="00711167" w:rsidRDefault="00960723">
      <w:pPr>
        <w:rPr>
          <w:rFonts w:ascii="Arial" w:hAnsi="Arial" w:cs="Arial"/>
          <w:b/>
          <w:sz w:val="24"/>
          <w:szCs w:val="24"/>
        </w:rPr>
      </w:pPr>
    </w:p>
    <w:p w14:paraId="2E6369CC" w14:textId="46C8BB7F" w:rsidR="00960723" w:rsidRPr="00711167" w:rsidRDefault="00960723">
      <w:pPr>
        <w:rPr>
          <w:rFonts w:ascii="Arial" w:hAnsi="Arial" w:cs="Arial"/>
          <w:sz w:val="24"/>
          <w:szCs w:val="24"/>
        </w:rPr>
      </w:pPr>
      <w:r w:rsidRPr="00711167">
        <w:rPr>
          <w:rFonts w:ascii="Arial" w:hAnsi="Arial" w:cs="Arial"/>
          <w:b/>
          <w:sz w:val="24"/>
          <w:szCs w:val="24"/>
        </w:rPr>
        <w:t xml:space="preserve">LOWEST/HIGHEST GRADE </w:t>
      </w:r>
      <w:r w:rsidR="001C4980" w:rsidRPr="00711167">
        <w:rPr>
          <w:rFonts w:ascii="Arial" w:hAnsi="Arial" w:cs="Arial"/>
          <w:b/>
          <w:sz w:val="24"/>
          <w:szCs w:val="24"/>
        </w:rPr>
        <w:t>AUTHORIZED</w:t>
      </w:r>
      <w:r w:rsidR="00D01C81" w:rsidRPr="00711167">
        <w:rPr>
          <w:rFonts w:ascii="Arial" w:hAnsi="Arial" w:cs="Arial"/>
          <w:b/>
          <w:sz w:val="24"/>
          <w:szCs w:val="24"/>
        </w:rPr>
        <w:t xml:space="preserve">:  </w:t>
      </w:r>
      <w:r w:rsidR="00B4334C" w:rsidRPr="00711167">
        <w:rPr>
          <w:rFonts w:ascii="Arial" w:hAnsi="Arial" w:cs="Arial"/>
          <w:sz w:val="24"/>
          <w:szCs w:val="24"/>
        </w:rPr>
        <w:t>E5 to E</w:t>
      </w:r>
      <w:r w:rsidR="008F6328">
        <w:rPr>
          <w:rFonts w:ascii="Arial" w:hAnsi="Arial" w:cs="Arial"/>
          <w:sz w:val="24"/>
          <w:szCs w:val="24"/>
        </w:rPr>
        <w:t>7</w:t>
      </w:r>
    </w:p>
    <w:p w14:paraId="36DE8243" w14:textId="77777777" w:rsidR="00A86533" w:rsidRPr="00711167" w:rsidRDefault="00A86533">
      <w:pPr>
        <w:rPr>
          <w:rFonts w:ascii="Arial" w:hAnsi="Arial" w:cs="Arial"/>
          <w:b/>
          <w:sz w:val="24"/>
          <w:szCs w:val="24"/>
        </w:rPr>
      </w:pPr>
    </w:p>
    <w:p w14:paraId="1138254D" w14:textId="592158E0" w:rsidR="00A86533" w:rsidRPr="00711167" w:rsidRDefault="00960723">
      <w:pPr>
        <w:rPr>
          <w:rFonts w:ascii="Arial" w:hAnsi="Arial" w:cs="Arial"/>
          <w:b/>
          <w:sz w:val="24"/>
          <w:szCs w:val="24"/>
        </w:rPr>
      </w:pPr>
      <w:r w:rsidRPr="00711167">
        <w:rPr>
          <w:rFonts w:ascii="Arial" w:hAnsi="Arial" w:cs="Arial"/>
          <w:b/>
          <w:sz w:val="24"/>
          <w:szCs w:val="24"/>
        </w:rPr>
        <w:t>DURATION OF ASSIGNMENT:</w:t>
      </w:r>
      <w:r w:rsidRPr="00711167">
        <w:rPr>
          <w:rFonts w:ascii="Arial" w:hAnsi="Arial" w:cs="Arial"/>
          <w:sz w:val="24"/>
          <w:szCs w:val="24"/>
        </w:rPr>
        <w:t xml:space="preserve"> </w:t>
      </w:r>
      <w:r w:rsidR="002D7547" w:rsidRPr="00711167">
        <w:rPr>
          <w:rFonts w:ascii="Arial" w:hAnsi="Arial" w:cs="Arial"/>
          <w:sz w:val="24"/>
          <w:szCs w:val="24"/>
        </w:rPr>
        <w:t xml:space="preserve"> </w:t>
      </w:r>
      <w:r w:rsidR="008F6328">
        <w:rPr>
          <w:rFonts w:ascii="Arial" w:hAnsi="Arial" w:cs="Arial"/>
          <w:sz w:val="24"/>
          <w:szCs w:val="24"/>
        </w:rPr>
        <w:t xml:space="preserve">1 May </w:t>
      </w:r>
      <w:r w:rsidR="003F12C2" w:rsidRPr="00711167">
        <w:rPr>
          <w:rFonts w:ascii="Arial" w:hAnsi="Arial" w:cs="Arial"/>
          <w:sz w:val="24"/>
          <w:szCs w:val="24"/>
        </w:rPr>
        <w:t xml:space="preserve">- </w:t>
      </w:r>
      <w:r w:rsidR="00A86533" w:rsidRPr="00711167">
        <w:rPr>
          <w:rFonts w:ascii="Arial" w:hAnsi="Arial" w:cs="Arial"/>
          <w:sz w:val="24"/>
          <w:szCs w:val="24"/>
        </w:rPr>
        <w:t>30 Sep 2</w:t>
      </w:r>
      <w:r w:rsidR="00B4334C" w:rsidRPr="00711167">
        <w:rPr>
          <w:rFonts w:ascii="Arial" w:hAnsi="Arial" w:cs="Arial"/>
          <w:sz w:val="24"/>
          <w:szCs w:val="24"/>
        </w:rPr>
        <w:t>02</w:t>
      </w:r>
      <w:r w:rsidR="00BC24F4" w:rsidRPr="00711167">
        <w:rPr>
          <w:rFonts w:ascii="Arial" w:hAnsi="Arial" w:cs="Arial"/>
          <w:sz w:val="24"/>
          <w:szCs w:val="24"/>
        </w:rPr>
        <w:t>4</w:t>
      </w:r>
      <w:r w:rsidR="004216D8" w:rsidRPr="00711167">
        <w:rPr>
          <w:rFonts w:ascii="Arial" w:hAnsi="Arial" w:cs="Arial"/>
          <w:sz w:val="24"/>
          <w:szCs w:val="24"/>
        </w:rPr>
        <w:t xml:space="preserve"> </w:t>
      </w:r>
      <w:r w:rsidR="00A86FC5" w:rsidRPr="00711167">
        <w:rPr>
          <w:rFonts w:ascii="Arial" w:hAnsi="Arial" w:cs="Arial"/>
          <w:sz w:val="24"/>
          <w:szCs w:val="24"/>
        </w:rPr>
        <w:t xml:space="preserve">with </w:t>
      </w:r>
      <w:r w:rsidR="00D7342A" w:rsidRPr="00711167">
        <w:rPr>
          <w:rFonts w:ascii="Arial" w:hAnsi="Arial" w:cs="Arial"/>
          <w:sz w:val="24"/>
          <w:szCs w:val="24"/>
        </w:rPr>
        <w:t>possibility</w:t>
      </w:r>
      <w:r w:rsidR="00A86FC5" w:rsidRPr="00711167">
        <w:rPr>
          <w:rFonts w:ascii="Arial" w:hAnsi="Arial" w:cs="Arial"/>
          <w:sz w:val="24"/>
          <w:szCs w:val="24"/>
        </w:rPr>
        <w:t xml:space="preserve"> </w:t>
      </w:r>
      <w:r w:rsidR="008B645F" w:rsidRPr="00711167">
        <w:rPr>
          <w:rFonts w:ascii="Arial" w:hAnsi="Arial" w:cs="Arial"/>
          <w:sz w:val="24"/>
          <w:szCs w:val="24"/>
        </w:rPr>
        <w:t xml:space="preserve">of follow orders </w:t>
      </w:r>
      <w:r w:rsidR="00A86FC5" w:rsidRPr="00711167">
        <w:rPr>
          <w:rFonts w:ascii="Arial" w:hAnsi="Arial" w:cs="Arial"/>
          <w:sz w:val="24"/>
          <w:szCs w:val="24"/>
        </w:rPr>
        <w:t xml:space="preserve">based on </w:t>
      </w:r>
      <w:r w:rsidR="008B645F" w:rsidRPr="00711167">
        <w:rPr>
          <w:rFonts w:ascii="Arial" w:hAnsi="Arial" w:cs="Arial"/>
          <w:sz w:val="24"/>
          <w:szCs w:val="24"/>
        </w:rPr>
        <w:t xml:space="preserve">Counterdrug </w:t>
      </w:r>
      <w:r w:rsidR="00A86FC5" w:rsidRPr="00711167">
        <w:rPr>
          <w:rFonts w:ascii="Arial" w:hAnsi="Arial" w:cs="Arial"/>
          <w:sz w:val="24"/>
          <w:szCs w:val="24"/>
        </w:rPr>
        <w:t xml:space="preserve">funding. </w:t>
      </w:r>
    </w:p>
    <w:p w14:paraId="31FBB019" w14:textId="77777777" w:rsidR="00A86533" w:rsidRPr="00711167" w:rsidRDefault="00A86533">
      <w:pPr>
        <w:rPr>
          <w:rFonts w:ascii="Arial" w:hAnsi="Arial" w:cs="Arial"/>
          <w:sz w:val="24"/>
          <w:szCs w:val="24"/>
        </w:rPr>
      </w:pPr>
    </w:p>
    <w:p w14:paraId="1F9F809B" w14:textId="28F0D83B" w:rsidR="00960723" w:rsidRPr="00711167" w:rsidRDefault="00960723">
      <w:pPr>
        <w:rPr>
          <w:rFonts w:ascii="Arial" w:hAnsi="Arial" w:cs="Arial"/>
          <w:sz w:val="24"/>
          <w:szCs w:val="24"/>
        </w:rPr>
      </w:pPr>
      <w:r w:rsidRPr="00711167">
        <w:rPr>
          <w:rFonts w:ascii="Arial" w:hAnsi="Arial" w:cs="Arial"/>
          <w:b/>
          <w:sz w:val="24"/>
          <w:szCs w:val="24"/>
        </w:rPr>
        <w:t>ORGANIZATION:</w:t>
      </w:r>
      <w:r w:rsidR="00EC0825" w:rsidRPr="00711167">
        <w:rPr>
          <w:rFonts w:ascii="Arial" w:hAnsi="Arial" w:cs="Arial"/>
          <w:sz w:val="24"/>
          <w:szCs w:val="24"/>
        </w:rPr>
        <w:t xml:space="preserve">  </w:t>
      </w:r>
      <w:r w:rsidR="00BC24F4" w:rsidRPr="00711167">
        <w:rPr>
          <w:rFonts w:ascii="Arial" w:hAnsi="Arial" w:cs="Arial"/>
          <w:sz w:val="24"/>
          <w:szCs w:val="24"/>
        </w:rPr>
        <w:t>Counterdrug Program</w:t>
      </w:r>
      <w:r w:rsidR="00945AA3" w:rsidRPr="00711167">
        <w:rPr>
          <w:rFonts w:ascii="Arial" w:hAnsi="Arial" w:cs="Arial"/>
          <w:sz w:val="24"/>
          <w:szCs w:val="24"/>
        </w:rPr>
        <w:t xml:space="preserve"> </w:t>
      </w:r>
    </w:p>
    <w:p w14:paraId="451585C3" w14:textId="77777777" w:rsidR="00746B2B" w:rsidRPr="00711167" w:rsidRDefault="00746B2B">
      <w:pPr>
        <w:rPr>
          <w:rFonts w:ascii="Arial" w:hAnsi="Arial" w:cs="Arial"/>
          <w:sz w:val="24"/>
          <w:szCs w:val="24"/>
        </w:rPr>
      </w:pPr>
    </w:p>
    <w:p w14:paraId="65B9604E" w14:textId="75954236" w:rsidR="00A86FC5" w:rsidRPr="00711167" w:rsidRDefault="00746B2B" w:rsidP="00A86FC5">
      <w:pPr>
        <w:pStyle w:val="NormalWeb"/>
        <w:spacing w:before="0" w:beforeAutospacing="0" w:after="0" w:afterAutospacing="0"/>
        <w:rPr>
          <w:rFonts w:ascii="Arial" w:hAnsi="Arial" w:cs="Arial"/>
        </w:rPr>
      </w:pPr>
      <w:r w:rsidRPr="00711167">
        <w:rPr>
          <w:rFonts w:ascii="Arial" w:hAnsi="Arial" w:cs="Arial"/>
          <w:b/>
        </w:rPr>
        <w:t>SELECTING OFFICIAL</w:t>
      </w:r>
      <w:r w:rsidRPr="00711167">
        <w:rPr>
          <w:rFonts w:ascii="Arial" w:hAnsi="Arial" w:cs="Arial"/>
        </w:rPr>
        <w:t>:</w:t>
      </w:r>
      <w:r w:rsidR="008F2CCD" w:rsidRPr="00711167">
        <w:rPr>
          <w:rFonts w:ascii="Arial" w:hAnsi="Arial" w:cs="Arial"/>
        </w:rPr>
        <w:t xml:space="preserve">    </w:t>
      </w:r>
      <w:r w:rsidR="009C16D1" w:rsidRPr="00711167">
        <w:rPr>
          <w:rFonts w:ascii="Arial" w:hAnsi="Arial" w:cs="Arial"/>
        </w:rPr>
        <w:t>CPT</w:t>
      </w:r>
      <w:r w:rsidR="00BC24F4" w:rsidRPr="00711167">
        <w:rPr>
          <w:rFonts w:ascii="Arial" w:hAnsi="Arial" w:cs="Arial"/>
        </w:rPr>
        <w:t xml:space="preserve"> Matthew Scharn</w:t>
      </w:r>
    </w:p>
    <w:p w14:paraId="13B081B5" w14:textId="051E6B7E" w:rsidR="00A86FC5" w:rsidRPr="00711167" w:rsidRDefault="00A86FC5" w:rsidP="00A86FC5">
      <w:pPr>
        <w:pStyle w:val="NormalWeb"/>
        <w:spacing w:before="0" w:beforeAutospacing="0" w:after="0" w:afterAutospacing="0"/>
        <w:rPr>
          <w:rFonts w:ascii="Arial" w:hAnsi="Arial" w:cs="Arial"/>
        </w:rPr>
      </w:pPr>
      <w:r w:rsidRPr="00711167">
        <w:rPr>
          <w:rFonts w:ascii="Arial" w:hAnsi="Arial" w:cs="Arial"/>
        </w:rPr>
        <w:tab/>
      </w:r>
      <w:r w:rsidRPr="00711167">
        <w:rPr>
          <w:rFonts w:ascii="Arial" w:hAnsi="Arial" w:cs="Arial"/>
        </w:rPr>
        <w:tab/>
      </w:r>
      <w:r w:rsidRPr="00711167">
        <w:rPr>
          <w:rFonts w:ascii="Arial" w:hAnsi="Arial" w:cs="Arial"/>
        </w:rPr>
        <w:tab/>
      </w:r>
      <w:r w:rsidRPr="00711167">
        <w:rPr>
          <w:rFonts w:ascii="Arial" w:hAnsi="Arial" w:cs="Arial"/>
        </w:rPr>
        <w:tab/>
      </w:r>
      <w:r w:rsidR="00BC24F4" w:rsidRPr="00711167">
        <w:rPr>
          <w:rFonts w:ascii="Arial" w:hAnsi="Arial" w:cs="Arial"/>
        </w:rPr>
        <w:t>Counterdrug Coordinator</w:t>
      </w:r>
    </w:p>
    <w:p w14:paraId="756CA969" w14:textId="24C31AA1" w:rsidR="00A86FC5" w:rsidRPr="00711167" w:rsidRDefault="00A86FC5" w:rsidP="00A86FC5">
      <w:pPr>
        <w:pStyle w:val="NormalWeb"/>
        <w:spacing w:before="0" w:beforeAutospacing="0" w:after="0" w:afterAutospacing="0"/>
        <w:ind w:left="2160" w:firstLine="720"/>
        <w:rPr>
          <w:rFonts w:ascii="Arial" w:hAnsi="Arial" w:cs="Arial"/>
        </w:rPr>
      </w:pPr>
      <w:r w:rsidRPr="00711167">
        <w:rPr>
          <w:rFonts w:ascii="Arial" w:hAnsi="Arial" w:cs="Arial"/>
        </w:rPr>
        <w:t>(605) 737-6</w:t>
      </w:r>
      <w:r w:rsidR="00BC24F4" w:rsidRPr="00711167">
        <w:rPr>
          <w:rFonts w:ascii="Arial" w:hAnsi="Arial" w:cs="Arial"/>
        </w:rPr>
        <w:t>723</w:t>
      </w:r>
    </w:p>
    <w:p w14:paraId="64AC04DF" w14:textId="77777777" w:rsidR="00960723" w:rsidRPr="00711167" w:rsidRDefault="00960723" w:rsidP="00A86FC5">
      <w:pPr>
        <w:pStyle w:val="NormalWeb"/>
        <w:spacing w:before="0" w:beforeAutospacing="0" w:after="0" w:afterAutospacing="0"/>
        <w:rPr>
          <w:rFonts w:ascii="Arial" w:hAnsi="Arial" w:cs="Arial"/>
          <w:b/>
        </w:rPr>
      </w:pPr>
    </w:p>
    <w:p w14:paraId="3643D639" w14:textId="49B0E66E" w:rsidR="00E12D6B" w:rsidRPr="001C306A" w:rsidRDefault="00960723">
      <w:pPr>
        <w:rPr>
          <w:rFonts w:ascii="Arial" w:hAnsi="Arial" w:cs="Arial"/>
          <w:sz w:val="24"/>
          <w:szCs w:val="24"/>
        </w:rPr>
      </w:pPr>
      <w:r w:rsidRPr="00711167">
        <w:rPr>
          <w:rFonts w:ascii="Arial" w:hAnsi="Arial" w:cs="Arial"/>
          <w:b/>
          <w:sz w:val="24"/>
          <w:szCs w:val="24"/>
        </w:rPr>
        <w:t>LOCATION:</w:t>
      </w:r>
      <w:r w:rsidRPr="00711167">
        <w:rPr>
          <w:rFonts w:ascii="Arial" w:hAnsi="Arial" w:cs="Arial"/>
          <w:sz w:val="24"/>
          <w:szCs w:val="24"/>
        </w:rPr>
        <w:t xml:space="preserve"> </w:t>
      </w:r>
      <w:r w:rsidR="00D01C81" w:rsidRPr="00711167">
        <w:rPr>
          <w:rFonts w:ascii="Arial" w:hAnsi="Arial" w:cs="Arial"/>
          <w:sz w:val="24"/>
          <w:szCs w:val="24"/>
        </w:rPr>
        <w:t xml:space="preserve"> </w:t>
      </w:r>
      <w:r w:rsidR="008B645F" w:rsidRPr="00711167">
        <w:rPr>
          <w:rFonts w:ascii="Arial" w:hAnsi="Arial" w:cs="Arial"/>
          <w:sz w:val="24"/>
          <w:szCs w:val="24"/>
        </w:rPr>
        <w:t>Rapid City</w:t>
      </w:r>
      <w:r w:rsidR="006F0BEF" w:rsidRPr="00711167">
        <w:rPr>
          <w:rFonts w:ascii="Arial" w:hAnsi="Arial" w:cs="Arial"/>
          <w:sz w:val="24"/>
          <w:szCs w:val="24"/>
        </w:rPr>
        <w:t>, SD</w:t>
      </w:r>
      <w:r w:rsidR="008B645F" w:rsidRPr="00711167">
        <w:rPr>
          <w:rFonts w:ascii="Arial" w:hAnsi="Arial" w:cs="Arial"/>
          <w:sz w:val="24"/>
          <w:szCs w:val="24"/>
        </w:rPr>
        <w:t xml:space="preserve"> (JFHQ)</w:t>
      </w:r>
    </w:p>
    <w:p w14:paraId="637E222B" w14:textId="77777777" w:rsidR="00E12D6B" w:rsidRPr="001C306A" w:rsidRDefault="00E12D6B">
      <w:pPr>
        <w:rPr>
          <w:rFonts w:ascii="Arial" w:hAnsi="Arial" w:cs="Arial"/>
          <w:sz w:val="24"/>
          <w:szCs w:val="24"/>
        </w:rPr>
      </w:pPr>
    </w:p>
    <w:p w14:paraId="78F1C72D" w14:textId="77777777" w:rsidR="00960723" w:rsidRPr="001C306A" w:rsidRDefault="00960723">
      <w:pPr>
        <w:rPr>
          <w:rFonts w:ascii="Arial" w:hAnsi="Arial" w:cs="Arial"/>
          <w:b/>
          <w:sz w:val="24"/>
          <w:szCs w:val="24"/>
        </w:rPr>
      </w:pPr>
      <w:r w:rsidRPr="001C306A">
        <w:rPr>
          <w:rFonts w:ascii="Arial" w:hAnsi="Arial" w:cs="Arial"/>
          <w:b/>
          <w:sz w:val="24"/>
          <w:szCs w:val="24"/>
        </w:rPr>
        <w:t>Announcement does not constitute commitment to fill position.</w:t>
      </w:r>
    </w:p>
    <w:p w14:paraId="6E72F757" w14:textId="77777777" w:rsidR="00960723" w:rsidRPr="001C306A" w:rsidRDefault="00960723">
      <w:pPr>
        <w:rPr>
          <w:rFonts w:ascii="Arial" w:hAnsi="Arial" w:cs="Arial"/>
          <w:b/>
          <w:sz w:val="24"/>
          <w:szCs w:val="24"/>
        </w:rPr>
      </w:pPr>
      <w:r w:rsidRPr="001C306A">
        <w:rPr>
          <w:rFonts w:ascii="Arial" w:hAnsi="Arial" w:cs="Arial"/>
          <w:b/>
          <w:sz w:val="24"/>
          <w:szCs w:val="24"/>
        </w:rPr>
        <w:t>*****************************************************************************************************</w:t>
      </w:r>
    </w:p>
    <w:bookmarkEnd w:id="0"/>
    <w:bookmarkEnd w:id="1"/>
    <w:p w14:paraId="4B87B752" w14:textId="77777777" w:rsidR="00E923ED" w:rsidRPr="001C306A" w:rsidRDefault="00E923ED" w:rsidP="00E923ED">
      <w:pPr>
        <w:pStyle w:val="Default"/>
      </w:pPr>
    </w:p>
    <w:p w14:paraId="3090A23A" w14:textId="77777777" w:rsidR="00D0444C" w:rsidRPr="001C306A" w:rsidRDefault="00E923ED" w:rsidP="0089424D">
      <w:pPr>
        <w:contextualSpacing/>
        <w:rPr>
          <w:rFonts w:ascii="Arial" w:hAnsi="Arial" w:cs="Arial"/>
          <w:b/>
          <w:bCs/>
          <w:sz w:val="24"/>
          <w:szCs w:val="24"/>
        </w:rPr>
      </w:pPr>
      <w:r w:rsidRPr="001C306A">
        <w:rPr>
          <w:rFonts w:ascii="Arial" w:hAnsi="Arial" w:cs="Arial"/>
          <w:b/>
          <w:bCs/>
          <w:sz w:val="24"/>
          <w:szCs w:val="24"/>
        </w:rPr>
        <w:t>POSITION DESCRIPTION</w:t>
      </w:r>
      <w:r w:rsidR="00D86831" w:rsidRPr="001C306A">
        <w:rPr>
          <w:rFonts w:ascii="Arial" w:hAnsi="Arial" w:cs="Arial"/>
          <w:b/>
          <w:bCs/>
          <w:sz w:val="24"/>
          <w:szCs w:val="24"/>
        </w:rPr>
        <w:t xml:space="preserve">:  </w:t>
      </w:r>
    </w:p>
    <w:p w14:paraId="32A01B3E" w14:textId="6DBBEB77" w:rsidR="0070132E" w:rsidRDefault="008F6328" w:rsidP="008F6328">
      <w:pPr>
        <w:contextualSpacing/>
        <w:rPr>
          <w:sz w:val="22"/>
          <w:szCs w:val="22"/>
        </w:rPr>
      </w:pPr>
      <w:r>
        <w:rPr>
          <w:sz w:val="22"/>
          <w:szCs w:val="22"/>
        </w:rPr>
        <w:t>The South Dakota National Guard Counterdrug Program is seeking a Ground</w:t>
      </w:r>
      <w:r>
        <w:rPr>
          <w:sz w:val="22"/>
          <w:szCs w:val="22"/>
        </w:rPr>
        <w:t xml:space="preserve"> </w:t>
      </w:r>
      <w:r>
        <w:rPr>
          <w:sz w:val="22"/>
          <w:szCs w:val="22"/>
        </w:rPr>
        <w:t xml:space="preserve">Recon Team Operator for Full-Time National Guard Counterdrug Duty (FTNG-CD) in Rapid </w:t>
      </w:r>
      <w:r>
        <w:rPr>
          <w:sz w:val="22"/>
          <w:szCs w:val="22"/>
        </w:rPr>
        <w:t>City, SD</w:t>
      </w:r>
      <w:r>
        <w:rPr>
          <w:sz w:val="22"/>
          <w:szCs w:val="22"/>
        </w:rPr>
        <w:t xml:space="preserve">. Applicant should have technical, operational, and analytical experience, demonstrating </w:t>
      </w:r>
      <w:r>
        <w:rPr>
          <w:sz w:val="22"/>
          <w:szCs w:val="22"/>
        </w:rPr>
        <w:t>the applicant’s</w:t>
      </w:r>
      <w:r>
        <w:rPr>
          <w:sz w:val="22"/>
          <w:szCs w:val="22"/>
        </w:rPr>
        <w:t xml:space="preserve"> ability to analyze problems and develop creative solutions. Applicant should </w:t>
      </w:r>
      <w:r>
        <w:rPr>
          <w:sz w:val="22"/>
          <w:szCs w:val="22"/>
        </w:rPr>
        <w:t>have great</w:t>
      </w:r>
      <w:r>
        <w:rPr>
          <w:sz w:val="22"/>
          <w:szCs w:val="22"/>
        </w:rPr>
        <w:t xml:space="preserve"> organizational skills, be able to work as, and lead, a large workforce, and maintain </w:t>
      </w:r>
      <w:r>
        <w:rPr>
          <w:sz w:val="22"/>
          <w:szCs w:val="22"/>
        </w:rPr>
        <w:t>strict confidentiality</w:t>
      </w:r>
      <w:r>
        <w:rPr>
          <w:sz w:val="22"/>
          <w:szCs w:val="22"/>
        </w:rPr>
        <w:t xml:space="preserve"> requirements. This individual will be required to plan, develop, and </w:t>
      </w:r>
      <w:r>
        <w:rPr>
          <w:sz w:val="22"/>
          <w:szCs w:val="22"/>
        </w:rPr>
        <w:t>execute ground</w:t>
      </w:r>
      <w:r>
        <w:rPr>
          <w:sz w:val="22"/>
          <w:szCs w:val="22"/>
        </w:rPr>
        <w:t xml:space="preserve"> reconnaissance missions within the </w:t>
      </w:r>
      <w:r>
        <w:rPr>
          <w:sz w:val="22"/>
          <w:szCs w:val="22"/>
        </w:rPr>
        <w:t>Northwest</w:t>
      </w:r>
      <w:r>
        <w:rPr>
          <w:sz w:val="22"/>
          <w:szCs w:val="22"/>
        </w:rPr>
        <w:t xml:space="preserve"> Counterdrug Region. The </w:t>
      </w:r>
      <w:r>
        <w:rPr>
          <w:sz w:val="22"/>
          <w:szCs w:val="22"/>
        </w:rPr>
        <w:t>applicant should</w:t>
      </w:r>
      <w:r>
        <w:rPr>
          <w:sz w:val="22"/>
          <w:szCs w:val="22"/>
        </w:rPr>
        <w:t xml:space="preserve"> be willing to operate during non-duty hours to support Law Enforcement </w:t>
      </w:r>
      <w:r>
        <w:rPr>
          <w:sz w:val="22"/>
          <w:szCs w:val="22"/>
        </w:rPr>
        <w:t>Agency missions</w:t>
      </w:r>
      <w:r>
        <w:rPr>
          <w:sz w:val="22"/>
          <w:szCs w:val="22"/>
        </w:rPr>
        <w:t xml:space="preserve">. Applicant is required to complete Ground </w:t>
      </w:r>
      <w:r>
        <w:rPr>
          <w:sz w:val="22"/>
          <w:szCs w:val="22"/>
        </w:rPr>
        <w:t>Reconnaissance</w:t>
      </w:r>
      <w:r>
        <w:rPr>
          <w:sz w:val="22"/>
          <w:szCs w:val="22"/>
        </w:rPr>
        <w:t xml:space="preserve"> Phases I and II, </w:t>
      </w:r>
      <w:r>
        <w:rPr>
          <w:sz w:val="22"/>
          <w:szCs w:val="22"/>
        </w:rPr>
        <w:t>assist Counterdrug</w:t>
      </w:r>
      <w:r>
        <w:rPr>
          <w:sz w:val="22"/>
          <w:szCs w:val="22"/>
        </w:rPr>
        <w:t xml:space="preserve"> Coordinator in development of Ground </w:t>
      </w:r>
      <w:r>
        <w:rPr>
          <w:sz w:val="22"/>
          <w:szCs w:val="22"/>
        </w:rPr>
        <w:t>Reconnaissance</w:t>
      </w:r>
      <w:r>
        <w:rPr>
          <w:sz w:val="22"/>
          <w:szCs w:val="22"/>
        </w:rPr>
        <w:t xml:space="preserve"> team, and facilitate </w:t>
      </w:r>
      <w:r>
        <w:rPr>
          <w:sz w:val="22"/>
          <w:szCs w:val="22"/>
        </w:rPr>
        <w:t>strict training</w:t>
      </w:r>
      <w:r>
        <w:rPr>
          <w:sz w:val="22"/>
          <w:szCs w:val="22"/>
        </w:rPr>
        <w:t xml:space="preserve"> requirements for team as well as joint training with Law Enforcement Agenc</w:t>
      </w:r>
      <w:r>
        <w:rPr>
          <w:sz w:val="22"/>
          <w:szCs w:val="22"/>
        </w:rPr>
        <w:t xml:space="preserve">ies. </w:t>
      </w:r>
    </w:p>
    <w:p w14:paraId="18F44A3E" w14:textId="77777777" w:rsidR="008F6328" w:rsidRPr="001C306A" w:rsidRDefault="008F6328" w:rsidP="008F6328">
      <w:pPr>
        <w:contextualSpacing/>
        <w:rPr>
          <w:rFonts w:ascii="Arial" w:hAnsi="Arial" w:cs="Arial"/>
          <w:sz w:val="24"/>
          <w:szCs w:val="24"/>
        </w:rPr>
      </w:pPr>
    </w:p>
    <w:p w14:paraId="2DF0267B" w14:textId="77777777" w:rsidR="0088182C" w:rsidRPr="001C306A" w:rsidRDefault="007C2E88" w:rsidP="00E923ED">
      <w:pPr>
        <w:pStyle w:val="Default"/>
        <w:rPr>
          <w:b/>
        </w:rPr>
      </w:pPr>
      <w:r w:rsidRPr="001C306A">
        <w:rPr>
          <w:b/>
        </w:rPr>
        <w:t>QUALIFICATION REQUIREMENTS:</w:t>
      </w:r>
      <w:r w:rsidR="0088182C" w:rsidRPr="001C306A">
        <w:rPr>
          <w:b/>
        </w:rPr>
        <w:t xml:space="preserve">  </w:t>
      </w:r>
    </w:p>
    <w:p w14:paraId="60C8F64A" w14:textId="77777777" w:rsidR="0070132E" w:rsidRPr="0070132E" w:rsidRDefault="0070132E" w:rsidP="0070132E">
      <w:pPr>
        <w:ind w:firstLine="720"/>
        <w:rPr>
          <w:rFonts w:ascii="Arial" w:hAnsi="Arial" w:cs="Arial"/>
          <w:color w:val="000000"/>
          <w:sz w:val="24"/>
          <w:szCs w:val="24"/>
        </w:rPr>
      </w:pPr>
      <w:r w:rsidRPr="0070132E">
        <w:rPr>
          <w:rFonts w:ascii="Arial" w:hAnsi="Arial" w:cs="Arial"/>
          <w:color w:val="000000"/>
          <w:sz w:val="24"/>
          <w:szCs w:val="24"/>
        </w:rPr>
        <w:t>a. General: Applicant must be a member or become a member of the SD National</w:t>
      </w:r>
    </w:p>
    <w:p w14:paraId="189D6F52" w14:textId="77777777" w:rsidR="0070132E" w:rsidRDefault="0070132E" w:rsidP="0070132E">
      <w:pPr>
        <w:rPr>
          <w:rFonts w:ascii="Arial" w:hAnsi="Arial" w:cs="Arial"/>
          <w:color w:val="000000"/>
          <w:sz w:val="24"/>
          <w:szCs w:val="24"/>
        </w:rPr>
      </w:pPr>
      <w:r w:rsidRPr="0070132E">
        <w:rPr>
          <w:rFonts w:ascii="Arial" w:hAnsi="Arial" w:cs="Arial"/>
          <w:color w:val="000000"/>
          <w:sz w:val="24"/>
          <w:szCs w:val="24"/>
        </w:rPr>
        <w:t>Guard.</w:t>
      </w:r>
    </w:p>
    <w:p w14:paraId="10B67684" w14:textId="77777777" w:rsidR="0070132E" w:rsidRPr="0070132E" w:rsidRDefault="0070132E" w:rsidP="0070132E">
      <w:pPr>
        <w:rPr>
          <w:rFonts w:ascii="Arial" w:hAnsi="Arial" w:cs="Arial"/>
          <w:color w:val="000000"/>
          <w:sz w:val="24"/>
          <w:szCs w:val="24"/>
        </w:rPr>
      </w:pPr>
    </w:p>
    <w:p w14:paraId="6AC4489F" w14:textId="77777777" w:rsidR="0070132E" w:rsidRPr="0070132E" w:rsidRDefault="0070132E" w:rsidP="0070132E">
      <w:pPr>
        <w:ind w:firstLine="720"/>
        <w:rPr>
          <w:rFonts w:ascii="Arial" w:hAnsi="Arial" w:cs="Arial"/>
          <w:color w:val="000000"/>
          <w:sz w:val="24"/>
          <w:szCs w:val="24"/>
        </w:rPr>
      </w:pPr>
      <w:r w:rsidRPr="0070132E">
        <w:rPr>
          <w:rFonts w:ascii="Arial" w:hAnsi="Arial" w:cs="Arial"/>
          <w:color w:val="000000"/>
          <w:sz w:val="24"/>
          <w:szCs w:val="24"/>
        </w:rPr>
        <w:t>b. Experience: Applicant should have office administrative experience, know how to</w:t>
      </w:r>
    </w:p>
    <w:p w14:paraId="0722DF92" w14:textId="77777777" w:rsidR="0070132E" w:rsidRPr="0070132E" w:rsidRDefault="0070132E" w:rsidP="0070132E">
      <w:pPr>
        <w:rPr>
          <w:rFonts w:ascii="Arial" w:hAnsi="Arial" w:cs="Arial"/>
          <w:color w:val="000000"/>
          <w:sz w:val="24"/>
          <w:szCs w:val="24"/>
        </w:rPr>
      </w:pPr>
      <w:r w:rsidRPr="0070132E">
        <w:rPr>
          <w:rFonts w:ascii="Arial" w:hAnsi="Arial" w:cs="Arial"/>
          <w:color w:val="000000"/>
          <w:sz w:val="24"/>
          <w:szCs w:val="24"/>
        </w:rPr>
        <w:t>operate a variety of office equipment, understand the importance of confidentiality, be able to</w:t>
      </w:r>
    </w:p>
    <w:p w14:paraId="525BF83F" w14:textId="6F167944" w:rsidR="0070132E" w:rsidRPr="0070132E" w:rsidRDefault="0070132E" w:rsidP="0070132E">
      <w:pPr>
        <w:rPr>
          <w:rFonts w:ascii="Arial" w:hAnsi="Arial" w:cs="Arial"/>
          <w:color w:val="000000"/>
          <w:sz w:val="24"/>
          <w:szCs w:val="24"/>
        </w:rPr>
      </w:pPr>
      <w:r w:rsidRPr="0070132E">
        <w:rPr>
          <w:rFonts w:ascii="Arial" w:hAnsi="Arial" w:cs="Arial"/>
          <w:color w:val="000000"/>
          <w:sz w:val="24"/>
          <w:szCs w:val="24"/>
        </w:rPr>
        <w:t>maintain and account for resources and have research and analysis skills. Must possess strong</w:t>
      </w:r>
      <w:r>
        <w:rPr>
          <w:rFonts w:ascii="Arial" w:hAnsi="Arial" w:cs="Arial"/>
          <w:color w:val="000000"/>
          <w:sz w:val="24"/>
          <w:szCs w:val="24"/>
        </w:rPr>
        <w:t xml:space="preserve"> </w:t>
      </w:r>
      <w:r w:rsidRPr="0070132E">
        <w:rPr>
          <w:rFonts w:ascii="Arial" w:hAnsi="Arial" w:cs="Arial"/>
          <w:color w:val="000000"/>
          <w:sz w:val="24"/>
          <w:szCs w:val="24"/>
        </w:rPr>
        <w:t xml:space="preserve">communication and interpersonal skills as well as strong organizational, computer and </w:t>
      </w:r>
      <w:proofErr w:type="gramStart"/>
      <w:r w:rsidRPr="0070132E">
        <w:rPr>
          <w:rFonts w:ascii="Arial" w:hAnsi="Arial" w:cs="Arial"/>
          <w:color w:val="000000"/>
          <w:sz w:val="24"/>
          <w:szCs w:val="24"/>
        </w:rPr>
        <w:t>time</w:t>
      </w:r>
      <w:proofErr w:type="gramEnd"/>
    </w:p>
    <w:p w14:paraId="2D4F6294" w14:textId="77777777" w:rsidR="0070132E" w:rsidRPr="0070132E" w:rsidRDefault="0070132E" w:rsidP="0070132E">
      <w:pPr>
        <w:rPr>
          <w:rFonts w:ascii="Arial" w:hAnsi="Arial" w:cs="Arial"/>
          <w:color w:val="000000"/>
          <w:sz w:val="24"/>
          <w:szCs w:val="24"/>
        </w:rPr>
      </w:pPr>
      <w:r w:rsidRPr="0070132E">
        <w:rPr>
          <w:rFonts w:ascii="Arial" w:hAnsi="Arial" w:cs="Arial"/>
          <w:color w:val="000000"/>
          <w:sz w:val="24"/>
          <w:szCs w:val="24"/>
        </w:rPr>
        <w:t>management skills. Must be able to work independently, take initiative, and be knowledgeable in</w:t>
      </w:r>
    </w:p>
    <w:p w14:paraId="59858B80" w14:textId="77777777" w:rsidR="0070132E" w:rsidRDefault="0070132E" w:rsidP="0070132E">
      <w:pPr>
        <w:rPr>
          <w:rFonts w:ascii="Arial" w:hAnsi="Arial" w:cs="Arial"/>
          <w:color w:val="000000"/>
          <w:sz w:val="24"/>
          <w:szCs w:val="24"/>
        </w:rPr>
      </w:pPr>
      <w:r w:rsidRPr="0070132E">
        <w:rPr>
          <w:rFonts w:ascii="Arial" w:hAnsi="Arial" w:cs="Arial"/>
          <w:color w:val="000000"/>
          <w:sz w:val="24"/>
          <w:szCs w:val="24"/>
        </w:rPr>
        <w:t>Microsoft Office programs and database systems.</w:t>
      </w:r>
    </w:p>
    <w:p w14:paraId="2686E2E5" w14:textId="77777777" w:rsidR="0070132E" w:rsidRPr="0070132E" w:rsidRDefault="0070132E" w:rsidP="0070132E">
      <w:pPr>
        <w:rPr>
          <w:rFonts w:ascii="Arial" w:hAnsi="Arial" w:cs="Arial"/>
          <w:color w:val="000000"/>
          <w:sz w:val="24"/>
          <w:szCs w:val="24"/>
        </w:rPr>
      </w:pPr>
    </w:p>
    <w:p w14:paraId="73458F21" w14:textId="77777777" w:rsidR="0070132E" w:rsidRPr="0070132E" w:rsidRDefault="0070132E" w:rsidP="0070132E">
      <w:pPr>
        <w:ind w:firstLine="720"/>
        <w:rPr>
          <w:rFonts w:ascii="Arial" w:hAnsi="Arial" w:cs="Arial"/>
          <w:color w:val="000000"/>
          <w:sz w:val="24"/>
          <w:szCs w:val="24"/>
        </w:rPr>
      </w:pPr>
      <w:r w:rsidRPr="0070132E">
        <w:rPr>
          <w:rFonts w:ascii="Arial" w:hAnsi="Arial" w:cs="Arial"/>
          <w:color w:val="000000"/>
          <w:sz w:val="24"/>
          <w:szCs w:val="24"/>
        </w:rPr>
        <w:lastRenderedPageBreak/>
        <w:t xml:space="preserve">c. Other: Applicants must be able to complete the determined tour of military duty </w:t>
      </w:r>
      <w:proofErr w:type="gramStart"/>
      <w:r w:rsidRPr="0070132E">
        <w:rPr>
          <w:rFonts w:ascii="Arial" w:hAnsi="Arial" w:cs="Arial"/>
          <w:color w:val="000000"/>
          <w:sz w:val="24"/>
          <w:szCs w:val="24"/>
        </w:rPr>
        <w:t>prior</w:t>
      </w:r>
      <w:proofErr w:type="gramEnd"/>
    </w:p>
    <w:p w14:paraId="4E90D8D4" w14:textId="77777777" w:rsidR="0070132E" w:rsidRPr="0070132E" w:rsidRDefault="0070132E" w:rsidP="0070132E">
      <w:pPr>
        <w:rPr>
          <w:rFonts w:ascii="Arial" w:hAnsi="Arial" w:cs="Arial"/>
          <w:color w:val="000000"/>
          <w:sz w:val="24"/>
          <w:szCs w:val="24"/>
        </w:rPr>
      </w:pPr>
      <w:r w:rsidRPr="0070132E">
        <w:rPr>
          <w:rFonts w:ascii="Arial" w:hAnsi="Arial" w:cs="Arial"/>
          <w:color w:val="000000"/>
          <w:sz w:val="24"/>
          <w:szCs w:val="24"/>
        </w:rPr>
        <w:t xml:space="preserve">to ETS. Applicants must have reliable transportation and live within fifty (50) miles of the </w:t>
      </w:r>
      <w:proofErr w:type="gramStart"/>
      <w:r w:rsidRPr="0070132E">
        <w:rPr>
          <w:rFonts w:ascii="Arial" w:hAnsi="Arial" w:cs="Arial"/>
          <w:color w:val="000000"/>
          <w:sz w:val="24"/>
          <w:szCs w:val="24"/>
        </w:rPr>
        <w:t>duty</w:t>
      </w:r>
      <w:proofErr w:type="gramEnd"/>
    </w:p>
    <w:p w14:paraId="25DB0FF7" w14:textId="77777777" w:rsidR="0070132E" w:rsidRPr="0070132E" w:rsidRDefault="0070132E" w:rsidP="0070132E">
      <w:pPr>
        <w:rPr>
          <w:rFonts w:ascii="Arial" w:hAnsi="Arial" w:cs="Arial"/>
          <w:color w:val="000000"/>
          <w:sz w:val="24"/>
          <w:szCs w:val="24"/>
        </w:rPr>
      </w:pPr>
      <w:r w:rsidRPr="0070132E">
        <w:rPr>
          <w:rFonts w:ascii="Arial" w:hAnsi="Arial" w:cs="Arial"/>
          <w:color w:val="000000"/>
          <w:sz w:val="24"/>
          <w:szCs w:val="24"/>
        </w:rPr>
        <w:t>station. Outside employment associations and off-duty conduct/activities must be consistent</w:t>
      </w:r>
    </w:p>
    <w:p w14:paraId="60002D20" w14:textId="77777777" w:rsidR="0070132E" w:rsidRPr="0070132E" w:rsidRDefault="0070132E" w:rsidP="0070132E">
      <w:pPr>
        <w:rPr>
          <w:rFonts w:ascii="Arial" w:hAnsi="Arial" w:cs="Arial"/>
          <w:color w:val="000000"/>
          <w:sz w:val="24"/>
          <w:szCs w:val="24"/>
        </w:rPr>
      </w:pPr>
      <w:r w:rsidRPr="0070132E">
        <w:rPr>
          <w:rFonts w:ascii="Arial" w:hAnsi="Arial" w:cs="Arial"/>
          <w:color w:val="000000"/>
          <w:sz w:val="24"/>
          <w:szCs w:val="24"/>
        </w:rPr>
        <w:t>with federal directives on ethics and with state and federal conflict of interest policies. Position</w:t>
      </w:r>
    </w:p>
    <w:p w14:paraId="3A7E5A2F" w14:textId="01D01FE3" w:rsidR="005C43E8" w:rsidRDefault="0070132E" w:rsidP="0070132E">
      <w:pPr>
        <w:rPr>
          <w:rFonts w:ascii="Arial" w:hAnsi="Arial" w:cs="Arial"/>
          <w:color w:val="000000"/>
          <w:sz w:val="24"/>
          <w:szCs w:val="24"/>
        </w:rPr>
      </w:pPr>
      <w:r w:rsidRPr="0070132E">
        <w:rPr>
          <w:rFonts w:ascii="Arial" w:hAnsi="Arial" w:cs="Arial"/>
          <w:color w:val="000000"/>
          <w:sz w:val="24"/>
          <w:szCs w:val="24"/>
        </w:rPr>
        <w:t>may require weekend hours, evening hours, and frequent short notice travel.</w:t>
      </w:r>
    </w:p>
    <w:p w14:paraId="1BD93E9D" w14:textId="77777777" w:rsidR="00EB1B41" w:rsidRDefault="00EB1B41" w:rsidP="0070132E">
      <w:pPr>
        <w:rPr>
          <w:rFonts w:ascii="Arial" w:hAnsi="Arial" w:cs="Arial"/>
          <w:color w:val="000000"/>
          <w:sz w:val="24"/>
          <w:szCs w:val="24"/>
        </w:rPr>
      </w:pPr>
    </w:p>
    <w:p w14:paraId="2D829BAE" w14:textId="77777777" w:rsidR="00EB1B41" w:rsidRDefault="0070132E" w:rsidP="005C43E8">
      <w:pPr>
        <w:ind w:firstLine="720"/>
        <w:rPr>
          <w:rFonts w:ascii="Arial" w:hAnsi="Arial" w:cs="Arial"/>
          <w:color w:val="000000"/>
          <w:sz w:val="24"/>
          <w:szCs w:val="24"/>
        </w:rPr>
      </w:pPr>
      <w:r>
        <w:rPr>
          <w:rFonts w:ascii="Arial" w:hAnsi="Arial" w:cs="Arial"/>
          <w:color w:val="000000"/>
          <w:sz w:val="24"/>
          <w:szCs w:val="24"/>
        </w:rPr>
        <w:t xml:space="preserve">d. </w:t>
      </w:r>
      <w:r w:rsidR="005C43E8" w:rsidRPr="005C43E8">
        <w:rPr>
          <w:rFonts w:ascii="Arial" w:hAnsi="Arial" w:cs="Arial"/>
          <w:color w:val="000000"/>
          <w:sz w:val="24"/>
          <w:szCs w:val="24"/>
        </w:rPr>
        <w:t xml:space="preserve">Selected individual will have a </w:t>
      </w:r>
      <w:r w:rsidR="00EB1B41" w:rsidRPr="005C43E8">
        <w:rPr>
          <w:rFonts w:ascii="Arial" w:hAnsi="Arial" w:cs="Arial"/>
          <w:color w:val="000000"/>
          <w:sz w:val="24"/>
          <w:szCs w:val="24"/>
        </w:rPr>
        <w:t>180-day</w:t>
      </w:r>
      <w:r w:rsidR="005C43E8" w:rsidRPr="005C43E8">
        <w:rPr>
          <w:rFonts w:ascii="Arial" w:hAnsi="Arial" w:cs="Arial"/>
          <w:color w:val="000000"/>
          <w:sz w:val="24"/>
          <w:szCs w:val="24"/>
        </w:rPr>
        <w:t xml:space="preserve"> initial probationary period. Selected individual will be evaluated and then continuing tour will be granted pending performance of assigned duties and budget availability. The Counterdrug Coordinator may choose to terminate the orders if employee does not meet the standards of the position. The Counterdrug Coordinator</w:t>
      </w:r>
      <w:r w:rsidR="00EB1B41">
        <w:rPr>
          <w:rFonts w:ascii="Arial" w:hAnsi="Arial" w:cs="Arial"/>
          <w:color w:val="000000"/>
          <w:sz w:val="24"/>
          <w:szCs w:val="24"/>
        </w:rPr>
        <w:t xml:space="preserve"> </w:t>
      </w:r>
      <w:r w:rsidR="005C43E8" w:rsidRPr="005C43E8">
        <w:rPr>
          <w:rFonts w:ascii="Arial" w:hAnsi="Arial" w:cs="Arial"/>
          <w:color w:val="000000"/>
          <w:sz w:val="24"/>
          <w:szCs w:val="24"/>
        </w:rPr>
        <w:t>will use the probation period to observe the job performance of the new hire.</w:t>
      </w:r>
      <w:r w:rsidR="005C43E8">
        <w:rPr>
          <w:rFonts w:ascii="Arial" w:hAnsi="Arial" w:cs="Arial"/>
          <w:color w:val="000000"/>
          <w:sz w:val="24"/>
          <w:szCs w:val="24"/>
        </w:rPr>
        <w:t xml:space="preserve"> </w:t>
      </w:r>
    </w:p>
    <w:p w14:paraId="07D52484" w14:textId="77777777" w:rsidR="00EB1B41" w:rsidRDefault="00EB1B41" w:rsidP="005C43E8">
      <w:pPr>
        <w:ind w:firstLine="720"/>
        <w:rPr>
          <w:rFonts w:ascii="Arial" w:hAnsi="Arial" w:cs="Arial"/>
          <w:color w:val="000000"/>
          <w:sz w:val="24"/>
          <w:szCs w:val="24"/>
        </w:rPr>
      </w:pPr>
    </w:p>
    <w:p w14:paraId="23370BAA" w14:textId="5D451A95" w:rsidR="00D0444C" w:rsidRDefault="00EB1B41" w:rsidP="00EB1B41">
      <w:pPr>
        <w:ind w:firstLine="720"/>
        <w:rPr>
          <w:rFonts w:ascii="Arial" w:hAnsi="Arial" w:cs="Arial"/>
          <w:color w:val="000000"/>
          <w:sz w:val="24"/>
          <w:szCs w:val="24"/>
        </w:rPr>
      </w:pPr>
      <w:r>
        <w:rPr>
          <w:rFonts w:ascii="Arial" w:hAnsi="Arial" w:cs="Arial"/>
          <w:color w:val="000000"/>
          <w:sz w:val="24"/>
          <w:szCs w:val="24"/>
        </w:rPr>
        <w:t xml:space="preserve">e. Specific Counterdrug Hiring Conditions. </w:t>
      </w:r>
      <w:r w:rsidR="005C43E8" w:rsidRPr="005C43E8">
        <w:rPr>
          <w:rFonts w:ascii="Arial" w:hAnsi="Arial" w:cs="Arial"/>
          <w:color w:val="000000"/>
          <w:sz w:val="24"/>
          <w:szCs w:val="24"/>
        </w:rPr>
        <w:t>Urinalysis testing is required upon entry on active duty, and personnel are</w:t>
      </w:r>
      <w:r w:rsidR="005C43E8">
        <w:rPr>
          <w:rFonts w:ascii="Arial" w:hAnsi="Arial" w:cs="Arial"/>
          <w:color w:val="000000"/>
          <w:sz w:val="24"/>
          <w:szCs w:val="24"/>
        </w:rPr>
        <w:t xml:space="preserve"> </w:t>
      </w:r>
      <w:r w:rsidR="005C43E8" w:rsidRPr="005C43E8">
        <w:rPr>
          <w:rFonts w:ascii="Arial" w:hAnsi="Arial" w:cs="Arial"/>
          <w:color w:val="000000"/>
          <w:sz w:val="24"/>
          <w:szCs w:val="24"/>
        </w:rPr>
        <w:t>subject to periodic testing. Unit IDT and AT attendance.</w:t>
      </w:r>
      <w:r>
        <w:rPr>
          <w:rFonts w:ascii="Arial" w:hAnsi="Arial" w:cs="Arial"/>
          <w:color w:val="000000"/>
          <w:sz w:val="24"/>
          <w:szCs w:val="24"/>
        </w:rPr>
        <w:t xml:space="preserve"> Must comply with state laws and with DoD 5500-7-R. </w:t>
      </w:r>
      <w:r w:rsidR="00AA50CD">
        <w:rPr>
          <w:rFonts w:ascii="Arial" w:hAnsi="Arial" w:cs="Arial"/>
          <w:color w:val="000000"/>
          <w:sz w:val="24"/>
          <w:szCs w:val="24"/>
        </w:rPr>
        <w:t>PMC/TDC for this position is: 1M0/40D.</w:t>
      </w:r>
    </w:p>
    <w:p w14:paraId="4B4C5804" w14:textId="77777777" w:rsidR="005C43E8" w:rsidRPr="001C306A" w:rsidRDefault="005C43E8" w:rsidP="005C43E8">
      <w:pPr>
        <w:ind w:firstLine="720"/>
        <w:rPr>
          <w:rFonts w:ascii="Arial" w:hAnsi="Arial" w:cs="Arial"/>
          <w:sz w:val="24"/>
          <w:szCs w:val="24"/>
        </w:rPr>
      </w:pPr>
    </w:p>
    <w:p w14:paraId="11C749C2" w14:textId="77777777" w:rsidR="00E923ED" w:rsidRPr="001C306A" w:rsidRDefault="00E923ED" w:rsidP="0089424D">
      <w:pPr>
        <w:ind w:firstLine="720"/>
        <w:rPr>
          <w:rFonts w:ascii="Arial" w:hAnsi="Arial" w:cs="Arial"/>
          <w:sz w:val="24"/>
          <w:szCs w:val="24"/>
        </w:rPr>
      </w:pPr>
      <w:r w:rsidRPr="001C306A">
        <w:rPr>
          <w:rFonts w:ascii="Arial" w:hAnsi="Arial" w:cs="Arial"/>
          <w:sz w:val="24"/>
          <w:szCs w:val="24"/>
        </w:rPr>
        <w:t xml:space="preserve">Submit the following: </w:t>
      </w:r>
    </w:p>
    <w:p w14:paraId="25655884" w14:textId="77777777" w:rsidR="00E923ED" w:rsidRPr="001C306A" w:rsidRDefault="00E923ED" w:rsidP="00E923ED">
      <w:pPr>
        <w:numPr>
          <w:ilvl w:val="0"/>
          <w:numId w:val="4"/>
        </w:numPr>
        <w:rPr>
          <w:rFonts w:ascii="Arial" w:hAnsi="Arial" w:cs="Arial"/>
          <w:sz w:val="24"/>
          <w:szCs w:val="24"/>
        </w:rPr>
      </w:pPr>
      <w:r w:rsidRPr="001C306A">
        <w:rPr>
          <w:rFonts w:ascii="Arial" w:hAnsi="Arial" w:cs="Arial"/>
          <w:sz w:val="24"/>
          <w:szCs w:val="24"/>
        </w:rPr>
        <w:t>Application for the Full-Time Na</w:t>
      </w:r>
      <w:r w:rsidR="00152651" w:rsidRPr="001C306A">
        <w:rPr>
          <w:rFonts w:ascii="Arial" w:hAnsi="Arial" w:cs="Arial"/>
          <w:sz w:val="24"/>
          <w:szCs w:val="24"/>
        </w:rPr>
        <w:t>tional Guard Duty DA Form 1058</w:t>
      </w:r>
      <w:r w:rsidRPr="001C306A">
        <w:rPr>
          <w:rFonts w:ascii="Arial" w:hAnsi="Arial" w:cs="Arial"/>
          <w:sz w:val="24"/>
          <w:szCs w:val="24"/>
        </w:rPr>
        <w:t xml:space="preserve"> with signature of the unit Commander.</w:t>
      </w:r>
    </w:p>
    <w:p w14:paraId="3C018CE8" w14:textId="5B7B23FA" w:rsidR="00E923ED" w:rsidRPr="001C306A" w:rsidRDefault="00E923ED" w:rsidP="00E923ED">
      <w:pPr>
        <w:numPr>
          <w:ilvl w:val="0"/>
          <w:numId w:val="4"/>
        </w:numPr>
        <w:rPr>
          <w:rFonts w:ascii="Arial" w:hAnsi="Arial" w:cs="Arial"/>
          <w:sz w:val="24"/>
          <w:szCs w:val="24"/>
        </w:rPr>
      </w:pPr>
      <w:r w:rsidRPr="001C306A">
        <w:rPr>
          <w:rFonts w:ascii="Arial" w:hAnsi="Arial" w:cs="Arial"/>
          <w:sz w:val="24"/>
          <w:szCs w:val="24"/>
        </w:rPr>
        <w:t>Current Retirement Point Assessment Statement (RPAS) NGB Form 23A.</w:t>
      </w:r>
    </w:p>
    <w:p w14:paraId="228768AA" w14:textId="58ACA7A7" w:rsidR="00E923ED" w:rsidRPr="001C306A" w:rsidRDefault="00E923ED" w:rsidP="00E923ED">
      <w:pPr>
        <w:numPr>
          <w:ilvl w:val="0"/>
          <w:numId w:val="4"/>
        </w:numPr>
        <w:rPr>
          <w:rFonts w:ascii="Arial" w:hAnsi="Arial" w:cs="Arial"/>
          <w:sz w:val="24"/>
          <w:szCs w:val="24"/>
        </w:rPr>
      </w:pPr>
      <w:r w:rsidRPr="001C306A">
        <w:rPr>
          <w:rFonts w:ascii="Arial" w:hAnsi="Arial" w:cs="Arial"/>
          <w:sz w:val="24"/>
          <w:szCs w:val="24"/>
        </w:rPr>
        <w:t>Letter from Unit Commander certifying</w:t>
      </w:r>
      <w:r w:rsidR="00A907FA">
        <w:rPr>
          <w:rFonts w:ascii="Arial" w:hAnsi="Arial" w:cs="Arial"/>
          <w:sz w:val="24"/>
          <w:szCs w:val="24"/>
        </w:rPr>
        <w:t xml:space="preserve"> that the </w:t>
      </w:r>
      <w:r w:rsidR="00D0444C" w:rsidRPr="001C306A">
        <w:rPr>
          <w:rFonts w:ascii="Arial" w:hAnsi="Arial" w:cs="Arial"/>
          <w:sz w:val="24"/>
          <w:szCs w:val="24"/>
        </w:rPr>
        <w:t>SM is not on a temporary profile.</w:t>
      </w:r>
      <w:r w:rsidRPr="001C306A">
        <w:rPr>
          <w:rFonts w:ascii="Arial" w:hAnsi="Arial" w:cs="Arial"/>
          <w:sz w:val="24"/>
          <w:szCs w:val="24"/>
        </w:rPr>
        <w:t xml:space="preserve"> </w:t>
      </w:r>
      <w:r w:rsidR="00A907FA" w:rsidRPr="00A907FA">
        <w:rPr>
          <w:rFonts w:ascii="Arial" w:hAnsi="Arial" w:cs="Arial"/>
          <w:sz w:val="24"/>
          <w:szCs w:val="24"/>
        </w:rPr>
        <w:t>Must be</w:t>
      </w:r>
      <w:r w:rsidR="00A907FA">
        <w:rPr>
          <w:rFonts w:ascii="Arial" w:hAnsi="Arial" w:cs="Arial"/>
          <w:sz w:val="24"/>
          <w:szCs w:val="24"/>
        </w:rPr>
        <w:t xml:space="preserve"> </w:t>
      </w:r>
      <w:r w:rsidR="00A907FA" w:rsidRPr="00A907FA">
        <w:rPr>
          <w:rFonts w:ascii="Arial" w:hAnsi="Arial" w:cs="Arial"/>
          <w:sz w:val="24"/>
          <w:szCs w:val="24"/>
        </w:rPr>
        <w:t>signed at/after opening date.</w:t>
      </w:r>
    </w:p>
    <w:p w14:paraId="3FC70711" w14:textId="77777777" w:rsidR="00E923ED" w:rsidRPr="001C306A" w:rsidRDefault="00E923ED" w:rsidP="00E923ED">
      <w:pPr>
        <w:numPr>
          <w:ilvl w:val="0"/>
          <w:numId w:val="4"/>
        </w:numPr>
        <w:rPr>
          <w:rFonts w:ascii="Arial" w:hAnsi="Arial" w:cs="Arial"/>
          <w:sz w:val="24"/>
          <w:szCs w:val="24"/>
        </w:rPr>
      </w:pPr>
      <w:r w:rsidRPr="001C306A">
        <w:rPr>
          <w:rFonts w:ascii="Arial" w:hAnsi="Arial" w:cs="Arial"/>
          <w:sz w:val="24"/>
          <w:szCs w:val="24"/>
        </w:rPr>
        <w:t>Medical Protection System (MEDPROS) Indi</w:t>
      </w:r>
      <w:r w:rsidR="004B3121">
        <w:rPr>
          <w:rFonts w:ascii="Arial" w:hAnsi="Arial" w:cs="Arial"/>
          <w:sz w:val="24"/>
          <w:szCs w:val="24"/>
        </w:rPr>
        <w:t xml:space="preserve">vidual Medical Readiness (IMR) </w:t>
      </w:r>
      <w:r w:rsidRPr="001C306A">
        <w:rPr>
          <w:rFonts w:ascii="Arial" w:hAnsi="Arial" w:cs="Arial"/>
          <w:sz w:val="24"/>
          <w:szCs w:val="24"/>
        </w:rPr>
        <w:t>Record from Medical Operational Data System (MODS)</w:t>
      </w:r>
      <w:r w:rsidR="003628F8">
        <w:rPr>
          <w:rFonts w:ascii="Arial" w:hAnsi="Arial" w:cs="Arial"/>
          <w:sz w:val="24"/>
          <w:szCs w:val="24"/>
        </w:rPr>
        <w:t>.</w:t>
      </w:r>
      <w:r w:rsidR="00CA5990">
        <w:rPr>
          <w:rFonts w:ascii="Arial" w:hAnsi="Arial" w:cs="Arial"/>
          <w:sz w:val="24"/>
          <w:szCs w:val="24"/>
        </w:rPr>
        <w:t xml:space="preserve">  (Dated within 30 days of closing date)</w:t>
      </w:r>
    </w:p>
    <w:p w14:paraId="5166F1B0" w14:textId="5FA03366" w:rsidR="00E923ED" w:rsidRDefault="003628F8" w:rsidP="00E923ED">
      <w:pPr>
        <w:numPr>
          <w:ilvl w:val="0"/>
          <w:numId w:val="4"/>
        </w:numPr>
        <w:rPr>
          <w:rFonts w:ascii="Arial" w:hAnsi="Arial" w:cs="Arial"/>
          <w:sz w:val="24"/>
          <w:szCs w:val="24"/>
        </w:rPr>
      </w:pPr>
      <w:r>
        <w:rPr>
          <w:rFonts w:ascii="Arial" w:hAnsi="Arial" w:cs="Arial"/>
          <w:sz w:val="24"/>
          <w:szCs w:val="24"/>
        </w:rPr>
        <w:t xml:space="preserve">DTMS printout for </w:t>
      </w:r>
      <w:proofErr w:type="spellStart"/>
      <w:r>
        <w:rPr>
          <w:rFonts w:ascii="Arial" w:hAnsi="Arial" w:cs="Arial"/>
          <w:sz w:val="24"/>
          <w:szCs w:val="24"/>
        </w:rPr>
        <w:t>Ht</w:t>
      </w:r>
      <w:proofErr w:type="spellEnd"/>
      <w:r>
        <w:rPr>
          <w:rFonts w:ascii="Arial" w:hAnsi="Arial" w:cs="Arial"/>
          <w:sz w:val="24"/>
          <w:szCs w:val="24"/>
        </w:rPr>
        <w:t xml:space="preserve"> </w:t>
      </w:r>
      <w:proofErr w:type="spellStart"/>
      <w:r>
        <w:rPr>
          <w:rFonts w:ascii="Arial" w:hAnsi="Arial" w:cs="Arial"/>
          <w:sz w:val="24"/>
          <w:szCs w:val="24"/>
        </w:rPr>
        <w:t>Wt</w:t>
      </w:r>
      <w:proofErr w:type="spellEnd"/>
      <w:r>
        <w:rPr>
          <w:rFonts w:ascii="Arial" w:hAnsi="Arial" w:cs="Arial"/>
          <w:sz w:val="24"/>
          <w:szCs w:val="24"/>
        </w:rPr>
        <w:t xml:space="preserve"> and APFT/ACFT</w:t>
      </w:r>
      <w:r w:rsidR="00B32C0F">
        <w:rPr>
          <w:rFonts w:ascii="Arial" w:hAnsi="Arial" w:cs="Arial"/>
          <w:sz w:val="24"/>
          <w:szCs w:val="24"/>
        </w:rPr>
        <w:t>.</w:t>
      </w:r>
      <w:r w:rsidR="008F6328">
        <w:rPr>
          <w:rFonts w:ascii="Arial" w:hAnsi="Arial" w:cs="Arial"/>
          <w:sz w:val="24"/>
          <w:szCs w:val="24"/>
        </w:rPr>
        <w:t xml:space="preserve"> SM must be current. </w:t>
      </w:r>
    </w:p>
    <w:p w14:paraId="11951455" w14:textId="613AC256" w:rsidR="00A907FA" w:rsidRPr="00A907FA" w:rsidRDefault="00A907FA" w:rsidP="00A907FA">
      <w:pPr>
        <w:numPr>
          <w:ilvl w:val="0"/>
          <w:numId w:val="4"/>
        </w:numPr>
        <w:rPr>
          <w:rFonts w:ascii="Arial" w:hAnsi="Arial" w:cs="Arial"/>
          <w:sz w:val="24"/>
          <w:szCs w:val="24"/>
        </w:rPr>
      </w:pPr>
      <w:r w:rsidRPr="00A907FA">
        <w:rPr>
          <w:rFonts w:ascii="Arial" w:hAnsi="Arial" w:cs="Arial"/>
          <w:sz w:val="24"/>
          <w:szCs w:val="24"/>
        </w:rPr>
        <w:t>Commander's memo stating Soldier is in favorable</w:t>
      </w:r>
      <w:r>
        <w:rPr>
          <w:rFonts w:ascii="Arial" w:hAnsi="Arial" w:cs="Arial"/>
          <w:sz w:val="24"/>
          <w:szCs w:val="24"/>
        </w:rPr>
        <w:t xml:space="preserve"> </w:t>
      </w:r>
      <w:r w:rsidRPr="00A907FA">
        <w:rPr>
          <w:rFonts w:ascii="Arial" w:hAnsi="Arial" w:cs="Arial"/>
          <w:sz w:val="24"/>
          <w:szCs w:val="24"/>
        </w:rPr>
        <w:t>status if security clearance is out o</w:t>
      </w:r>
      <w:r>
        <w:rPr>
          <w:rFonts w:ascii="Arial" w:hAnsi="Arial" w:cs="Arial"/>
          <w:sz w:val="24"/>
          <w:szCs w:val="24"/>
        </w:rPr>
        <w:t xml:space="preserve">f </w:t>
      </w:r>
      <w:r w:rsidRPr="00A907FA">
        <w:rPr>
          <w:rFonts w:ascii="Arial" w:hAnsi="Arial" w:cs="Arial"/>
          <w:sz w:val="24"/>
          <w:szCs w:val="24"/>
        </w:rPr>
        <w:t>scope. Must be</w:t>
      </w:r>
      <w:r>
        <w:rPr>
          <w:rFonts w:ascii="Arial" w:hAnsi="Arial" w:cs="Arial"/>
          <w:sz w:val="24"/>
          <w:szCs w:val="24"/>
        </w:rPr>
        <w:t xml:space="preserve"> </w:t>
      </w:r>
      <w:r w:rsidRPr="00A907FA">
        <w:rPr>
          <w:rFonts w:ascii="Arial" w:hAnsi="Arial" w:cs="Arial"/>
          <w:sz w:val="24"/>
          <w:szCs w:val="24"/>
        </w:rPr>
        <w:t>signed at/after opening date.</w:t>
      </w:r>
    </w:p>
    <w:p w14:paraId="7552D6F5" w14:textId="77777777" w:rsidR="00E923ED" w:rsidRPr="00EB1B41" w:rsidRDefault="00716D89" w:rsidP="00E923ED">
      <w:pPr>
        <w:pStyle w:val="ListParagraph"/>
        <w:numPr>
          <w:ilvl w:val="0"/>
          <w:numId w:val="4"/>
        </w:numPr>
        <w:rPr>
          <w:rFonts w:ascii="Arial" w:hAnsi="Arial" w:cs="Arial"/>
          <w:bCs/>
          <w:sz w:val="24"/>
          <w:szCs w:val="24"/>
        </w:rPr>
      </w:pPr>
      <w:r w:rsidRPr="00EB1B41">
        <w:rPr>
          <w:rFonts w:ascii="Arial" w:hAnsi="Arial" w:cs="Arial"/>
          <w:bCs/>
          <w:sz w:val="24"/>
          <w:szCs w:val="24"/>
        </w:rPr>
        <w:t>C</w:t>
      </w:r>
      <w:r w:rsidR="00E923ED" w:rsidRPr="00EB1B41">
        <w:rPr>
          <w:rFonts w:ascii="Arial" w:hAnsi="Arial" w:cs="Arial"/>
          <w:bCs/>
          <w:sz w:val="24"/>
          <w:szCs w:val="24"/>
        </w:rPr>
        <w:t>opy of any permanent profiles, if applicable.</w:t>
      </w:r>
    </w:p>
    <w:p w14:paraId="060D7609" w14:textId="77777777" w:rsidR="0031572A" w:rsidRPr="001C306A" w:rsidRDefault="0031572A" w:rsidP="0031572A">
      <w:pPr>
        <w:ind w:left="1080"/>
        <w:rPr>
          <w:rFonts w:ascii="Arial" w:hAnsi="Arial" w:cs="Arial"/>
          <w:sz w:val="24"/>
          <w:szCs w:val="24"/>
        </w:rPr>
      </w:pPr>
    </w:p>
    <w:p w14:paraId="4D75E2A7" w14:textId="4743BEF6" w:rsidR="00E923ED" w:rsidRPr="001C306A" w:rsidRDefault="00E923ED" w:rsidP="00D0444C">
      <w:pPr>
        <w:rPr>
          <w:rFonts w:ascii="Arial" w:hAnsi="Arial" w:cs="Arial"/>
          <w:sz w:val="24"/>
          <w:szCs w:val="24"/>
        </w:rPr>
      </w:pPr>
      <w:r w:rsidRPr="001C306A">
        <w:rPr>
          <w:rFonts w:ascii="Arial" w:hAnsi="Arial" w:cs="Arial"/>
          <w:sz w:val="24"/>
          <w:szCs w:val="24"/>
        </w:rPr>
        <w:t xml:space="preserve">Applications must be scanned in to </w:t>
      </w:r>
      <w:r w:rsidRPr="001C306A">
        <w:rPr>
          <w:rFonts w:ascii="Arial" w:hAnsi="Arial" w:cs="Arial"/>
          <w:i/>
          <w:sz w:val="24"/>
          <w:szCs w:val="24"/>
        </w:rPr>
        <w:t>one</w:t>
      </w:r>
      <w:r w:rsidRPr="001C306A">
        <w:rPr>
          <w:rFonts w:ascii="Arial" w:hAnsi="Arial" w:cs="Arial"/>
          <w:sz w:val="24"/>
          <w:szCs w:val="24"/>
        </w:rPr>
        <w:t xml:space="preserve"> PDF with last name as the document name or the application will be returned without action.  </w:t>
      </w:r>
      <w:r w:rsidR="0089278B" w:rsidRPr="001C306A">
        <w:rPr>
          <w:rFonts w:ascii="Arial" w:hAnsi="Arial" w:cs="Arial"/>
          <w:sz w:val="24"/>
          <w:szCs w:val="24"/>
        </w:rPr>
        <w:t xml:space="preserve">Also, include what position you are applying for in the email.  </w:t>
      </w:r>
      <w:r w:rsidRPr="001C306A">
        <w:rPr>
          <w:rFonts w:ascii="Arial" w:hAnsi="Arial" w:cs="Arial"/>
          <w:sz w:val="24"/>
          <w:szCs w:val="24"/>
        </w:rPr>
        <w:t xml:space="preserve">Email PDF application by the closing date to </w:t>
      </w:r>
      <w:r w:rsidR="007D1FE0" w:rsidRPr="001C306A">
        <w:rPr>
          <w:rStyle w:val="Hyperlink"/>
          <w:rFonts w:ascii="Arial" w:hAnsi="Arial" w:cs="Arial"/>
          <w:sz w:val="24"/>
          <w:szCs w:val="24"/>
        </w:rPr>
        <w:t>ng.sd.sdarng.list.agr-application@</w:t>
      </w:r>
      <w:r w:rsidR="00DB78A3">
        <w:rPr>
          <w:rStyle w:val="Hyperlink"/>
          <w:rFonts w:ascii="Arial" w:hAnsi="Arial" w:cs="Arial"/>
          <w:sz w:val="24"/>
          <w:szCs w:val="24"/>
        </w:rPr>
        <w:t>army</w:t>
      </w:r>
      <w:r w:rsidR="007D1FE0" w:rsidRPr="001C306A">
        <w:rPr>
          <w:rStyle w:val="Hyperlink"/>
          <w:rFonts w:ascii="Arial" w:hAnsi="Arial" w:cs="Arial"/>
          <w:sz w:val="24"/>
          <w:szCs w:val="24"/>
        </w:rPr>
        <w:t>.mil</w:t>
      </w:r>
      <w:r w:rsidRPr="001C306A">
        <w:rPr>
          <w:rFonts w:ascii="Arial" w:hAnsi="Arial" w:cs="Arial"/>
          <w:sz w:val="24"/>
          <w:szCs w:val="24"/>
        </w:rPr>
        <w:t>.</w:t>
      </w:r>
    </w:p>
    <w:p w14:paraId="3E850107" w14:textId="77777777" w:rsidR="00E923ED" w:rsidRPr="001C306A" w:rsidRDefault="00E923ED" w:rsidP="00E923ED">
      <w:pPr>
        <w:rPr>
          <w:rFonts w:ascii="Arial" w:hAnsi="Arial" w:cs="Arial"/>
          <w:sz w:val="24"/>
          <w:szCs w:val="24"/>
        </w:rPr>
      </w:pPr>
    </w:p>
    <w:p w14:paraId="0F8533A6" w14:textId="77777777" w:rsidR="00E923ED" w:rsidRPr="001C306A" w:rsidRDefault="00E923ED" w:rsidP="00E923ED">
      <w:pPr>
        <w:rPr>
          <w:rFonts w:ascii="Arial" w:hAnsi="Arial" w:cs="Arial"/>
          <w:sz w:val="24"/>
          <w:szCs w:val="24"/>
        </w:rPr>
      </w:pPr>
      <w:r w:rsidRPr="001C306A">
        <w:rPr>
          <w:rFonts w:ascii="Arial" w:hAnsi="Arial" w:cs="Arial"/>
          <w:sz w:val="24"/>
          <w:szCs w:val="24"/>
        </w:rPr>
        <w:tab/>
      </w:r>
      <w:r w:rsidRPr="001C306A">
        <w:rPr>
          <w:rFonts w:ascii="Arial" w:hAnsi="Arial" w:cs="Arial"/>
          <w:sz w:val="24"/>
          <w:szCs w:val="24"/>
        </w:rPr>
        <w:tab/>
      </w:r>
    </w:p>
    <w:p w14:paraId="041B3370" w14:textId="77777777" w:rsidR="00E923ED" w:rsidRPr="001C306A" w:rsidRDefault="00E923ED" w:rsidP="00E923ED">
      <w:pPr>
        <w:tabs>
          <w:tab w:val="left" w:pos="1080"/>
        </w:tabs>
        <w:rPr>
          <w:rFonts w:ascii="Arial" w:hAnsi="Arial" w:cs="Arial"/>
          <w:sz w:val="24"/>
          <w:szCs w:val="24"/>
        </w:rPr>
      </w:pPr>
      <w:r w:rsidRPr="001C306A">
        <w:rPr>
          <w:rFonts w:ascii="Arial" w:hAnsi="Arial" w:cs="Arial"/>
          <w:b/>
          <w:sz w:val="24"/>
          <w:szCs w:val="24"/>
        </w:rPr>
        <w:t xml:space="preserve">FULL TIME EMPLOYEES OF THE SOUTH DAKOTA NATIONAL GUARD: </w:t>
      </w:r>
      <w:r w:rsidRPr="001C306A">
        <w:rPr>
          <w:rFonts w:ascii="Arial" w:hAnsi="Arial" w:cs="Arial"/>
          <w:sz w:val="24"/>
          <w:szCs w:val="24"/>
        </w:rPr>
        <w:t xml:space="preserve">Applicants will notify their full-time supervisor and respective Directorate/MACOM Administrative Officer of their decision to apply for this position.   </w:t>
      </w:r>
    </w:p>
    <w:p w14:paraId="2290F1C8" w14:textId="77777777" w:rsidR="00E923ED" w:rsidRPr="001C306A" w:rsidRDefault="00E923ED" w:rsidP="00E923ED">
      <w:pPr>
        <w:rPr>
          <w:rFonts w:ascii="Arial" w:hAnsi="Arial" w:cs="Arial"/>
          <w:b/>
          <w:sz w:val="24"/>
          <w:szCs w:val="24"/>
        </w:rPr>
      </w:pPr>
    </w:p>
    <w:p w14:paraId="2D9851EF" w14:textId="77777777" w:rsidR="00E923ED" w:rsidRPr="001C306A" w:rsidRDefault="00E923ED" w:rsidP="00E923ED">
      <w:pPr>
        <w:rPr>
          <w:rFonts w:ascii="Arial" w:hAnsi="Arial" w:cs="Arial"/>
          <w:sz w:val="24"/>
          <w:szCs w:val="24"/>
        </w:rPr>
      </w:pPr>
      <w:r w:rsidRPr="001C306A">
        <w:rPr>
          <w:rFonts w:ascii="Arial" w:hAnsi="Arial" w:cs="Arial"/>
          <w:b/>
          <w:sz w:val="24"/>
          <w:szCs w:val="24"/>
        </w:rPr>
        <w:t xml:space="preserve">EQUAL OPPORTUNITY: </w:t>
      </w:r>
      <w:r w:rsidRPr="001C306A">
        <w:rPr>
          <w:rFonts w:ascii="Arial" w:hAnsi="Arial" w:cs="Arial"/>
          <w:sz w:val="24"/>
          <w:szCs w:val="24"/>
        </w:rPr>
        <w:t xml:space="preserve"> The South Dakota National Guard is an Equal Opportunity Employer. Selection for this position will be made without regard to race, religion, age, national origin, sex, political affiliation, marital status, or any other non-merit factors.</w:t>
      </w:r>
    </w:p>
    <w:p w14:paraId="478C1437" w14:textId="77777777" w:rsidR="00E923ED" w:rsidRPr="001C306A" w:rsidRDefault="00E923ED" w:rsidP="00E923ED">
      <w:pPr>
        <w:rPr>
          <w:rFonts w:ascii="Arial" w:hAnsi="Arial" w:cs="Arial"/>
          <w:sz w:val="24"/>
          <w:szCs w:val="24"/>
        </w:rPr>
      </w:pPr>
    </w:p>
    <w:p w14:paraId="63F06C60" w14:textId="77777777" w:rsidR="00E923ED" w:rsidRPr="001C306A" w:rsidRDefault="00E923ED" w:rsidP="00E923ED">
      <w:pPr>
        <w:rPr>
          <w:rFonts w:ascii="Arial" w:hAnsi="Arial" w:cs="Arial"/>
          <w:sz w:val="24"/>
          <w:szCs w:val="24"/>
        </w:rPr>
      </w:pPr>
    </w:p>
    <w:p w14:paraId="197A9C62" w14:textId="77777777" w:rsidR="00563272" w:rsidRPr="001C306A" w:rsidRDefault="00563272" w:rsidP="00E923ED">
      <w:pPr>
        <w:pStyle w:val="Default"/>
      </w:pPr>
    </w:p>
    <w:sectPr w:rsidR="00563272" w:rsidRPr="001C306A" w:rsidSect="008F2CCD">
      <w:endnotePr>
        <w:numFmt w:val="decimal"/>
        <w:numStart w:val="0"/>
      </w:endnotePr>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3C4"/>
    <w:multiLevelType w:val="hybridMultilevel"/>
    <w:tmpl w:val="77882C1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24F61B5A"/>
    <w:multiLevelType w:val="hybridMultilevel"/>
    <w:tmpl w:val="7D245666"/>
    <w:lvl w:ilvl="0" w:tplc="BD32B07E">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991529"/>
    <w:multiLevelType w:val="singleLevel"/>
    <w:tmpl w:val="A5E4A4BC"/>
    <w:lvl w:ilvl="0">
      <w:start w:val="1"/>
      <w:numFmt w:val="lowerLetter"/>
      <w:lvlText w:val="%1."/>
      <w:legacy w:legacy="1" w:legacySpace="120" w:legacyIndent="360"/>
      <w:lvlJc w:val="left"/>
      <w:pPr>
        <w:ind w:left="1080" w:hanging="360"/>
      </w:pPr>
      <w:rPr>
        <w:rFonts w:cs="Times New Roman"/>
      </w:rPr>
    </w:lvl>
  </w:abstractNum>
  <w:abstractNum w:abstractNumId="3" w15:restartNumberingAfterBreak="0">
    <w:nsid w:val="2F6C7B88"/>
    <w:multiLevelType w:val="singleLevel"/>
    <w:tmpl w:val="A5E4A4BC"/>
    <w:lvl w:ilvl="0">
      <w:start w:val="1"/>
      <w:numFmt w:val="lowerLetter"/>
      <w:lvlText w:val="%1."/>
      <w:legacy w:legacy="1" w:legacySpace="120" w:legacyIndent="360"/>
      <w:lvlJc w:val="left"/>
      <w:pPr>
        <w:ind w:left="1080" w:hanging="360"/>
      </w:pPr>
      <w:rPr>
        <w:rFonts w:cs="Times New Roman"/>
      </w:rPr>
    </w:lvl>
  </w:abstractNum>
  <w:abstractNum w:abstractNumId="4" w15:restartNumberingAfterBreak="0">
    <w:nsid w:val="3D620EB3"/>
    <w:multiLevelType w:val="hybridMultilevel"/>
    <w:tmpl w:val="6ABADE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3A36662"/>
    <w:multiLevelType w:val="singleLevel"/>
    <w:tmpl w:val="A5E4A4BC"/>
    <w:lvl w:ilvl="0">
      <w:start w:val="1"/>
      <w:numFmt w:val="lowerLetter"/>
      <w:lvlText w:val="%1."/>
      <w:legacy w:legacy="1" w:legacySpace="120" w:legacyIndent="360"/>
      <w:lvlJc w:val="left"/>
      <w:pPr>
        <w:ind w:left="1080" w:hanging="360"/>
      </w:pPr>
      <w:rPr>
        <w:rFonts w:cs="Times New Roman"/>
      </w:rPr>
    </w:lvl>
  </w:abstractNum>
  <w:abstractNum w:abstractNumId="6" w15:restartNumberingAfterBreak="0">
    <w:nsid w:val="598467AB"/>
    <w:multiLevelType w:val="singleLevel"/>
    <w:tmpl w:val="A5E4A4BC"/>
    <w:lvl w:ilvl="0">
      <w:start w:val="1"/>
      <w:numFmt w:val="lowerLetter"/>
      <w:lvlText w:val="%1."/>
      <w:legacy w:legacy="1" w:legacySpace="120" w:legacyIndent="360"/>
      <w:lvlJc w:val="left"/>
      <w:pPr>
        <w:ind w:left="1080" w:hanging="360"/>
      </w:pPr>
      <w:rPr>
        <w:rFonts w:cs="Times New Roman"/>
      </w:rPr>
    </w:lvl>
  </w:abstractNum>
  <w:num w:numId="1" w16cid:durableId="1749037529">
    <w:abstractNumId w:val="3"/>
  </w:num>
  <w:num w:numId="2" w16cid:durableId="1685327951">
    <w:abstractNumId w:val="5"/>
  </w:num>
  <w:num w:numId="3" w16cid:durableId="524290327">
    <w:abstractNumId w:val="4"/>
  </w:num>
  <w:num w:numId="4" w16cid:durableId="279579494">
    <w:abstractNumId w:val="0"/>
  </w:num>
  <w:num w:numId="5" w16cid:durableId="116460273">
    <w:abstractNumId w:val="6"/>
  </w:num>
  <w:num w:numId="6" w16cid:durableId="196046435">
    <w:abstractNumId w:val="2"/>
  </w:num>
  <w:num w:numId="7" w16cid:durableId="1899171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endnotePr>
    <w:pos w:val="sectEnd"/>
    <w:numFmt w:val="decimal"/>
    <w:numStart w:val="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49D"/>
    <w:rsid w:val="00003921"/>
    <w:rsid w:val="00007778"/>
    <w:rsid w:val="00011DDA"/>
    <w:rsid w:val="00013CC1"/>
    <w:rsid w:val="00014168"/>
    <w:rsid w:val="00014726"/>
    <w:rsid w:val="00031A42"/>
    <w:rsid w:val="000544E4"/>
    <w:rsid w:val="0006021E"/>
    <w:rsid w:val="00061BE2"/>
    <w:rsid w:val="00071954"/>
    <w:rsid w:val="0007489C"/>
    <w:rsid w:val="0007771B"/>
    <w:rsid w:val="00077A0B"/>
    <w:rsid w:val="00082078"/>
    <w:rsid w:val="000B0235"/>
    <w:rsid w:val="000B66FB"/>
    <w:rsid w:val="000B6834"/>
    <w:rsid w:val="000B7968"/>
    <w:rsid w:val="000E2D3E"/>
    <w:rsid w:val="000F092C"/>
    <w:rsid w:val="000F6486"/>
    <w:rsid w:val="00103227"/>
    <w:rsid w:val="001053E7"/>
    <w:rsid w:val="00106A4F"/>
    <w:rsid w:val="001131F7"/>
    <w:rsid w:val="00122DE7"/>
    <w:rsid w:val="001243E2"/>
    <w:rsid w:val="00124888"/>
    <w:rsid w:val="00131394"/>
    <w:rsid w:val="00131C59"/>
    <w:rsid w:val="00151A75"/>
    <w:rsid w:val="00152651"/>
    <w:rsid w:val="0015490D"/>
    <w:rsid w:val="001670AC"/>
    <w:rsid w:val="00173DC6"/>
    <w:rsid w:val="0017425F"/>
    <w:rsid w:val="00176DFC"/>
    <w:rsid w:val="00181742"/>
    <w:rsid w:val="0018509A"/>
    <w:rsid w:val="001866DB"/>
    <w:rsid w:val="001A6B3A"/>
    <w:rsid w:val="001C0569"/>
    <w:rsid w:val="001C306A"/>
    <w:rsid w:val="001C4980"/>
    <w:rsid w:val="001C4B3D"/>
    <w:rsid w:val="001C633D"/>
    <w:rsid w:val="001E6DDB"/>
    <w:rsid w:val="001E7A71"/>
    <w:rsid w:val="0020149D"/>
    <w:rsid w:val="0020159D"/>
    <w:rsid w:val="002015C6"/>
    <w:rsid w:val="00207C86"/>
    <w:rsid w:val="0021181D"/>
    <w:rsid w:val="00217EB5"/>
    <w:rsid w:val="00232401"/>
    <w:rsid w:val="00234517"/>
    <w:rsid w:val="002367BE"/>
    <w:rsid w:val="00254101"/>
    <w:rsid w:val="00255EE9"/>
    <w:rsid w:val="00272295"/>
    <w:rsid w:val="002770D3"/>
    <w:rsid w:val="00285F5B"/>
    <w:rsid w:val="00287AB2"/>
    <w:rsid w:val="00291BDD"/>
    <w:rsid w:val="0029652D"/>
    <w:rsid w:val="00296B26"/>
    <w:rsid w:val="002A2F48"/>
    <w:rsid w:val="002C44A4"/>
    <w:rsid w:val="002C51C3"/>
    <w:rsid w:val="002D0CF2"/>
    <w:rsid w:val="002D7547"/>
    <w:rsid w:val="002E01C7"/>
    <w:rsid w:val="002E2E62"/>
    <w:rsid w:val="002E4D5A"/>
    <w:rsid w:val="002F05FF"/>
    <w:rsid w:val="002F4D94"/>
    <w:rsid w:val="0030072A"/>
    <w:rsid w:val="003054F1"/>
    <w:rsid w:val="00310B36"/>
    <w:rsid w:val="0031572A"/>
    <w:rsid w:val="00334599"/>
    <w:rsid w:val="003544A8"/>
    <w:rsid w:val="003628F8"/>
    <w:rsid w:val="00362AA5"/>
    <w:rsid w:val="0036395A"/>
    <w:rsid w:val="003759A7"/>
    <w:rsid w:val="00377A8E"/>
    <w:rsid w:val="00384AB4"/>
    <w:rsid w:val="003A0682"/>
    <w:rsid w:val="003B127A"/>
    <w:rsid w:val="003B32DE"/>
    <w:rsid w:val="003B4F3A"/>
    <w:rsid w:val="003B73A9"/>
    <w:rsid w:val="003B7F3F"/>
    <w:rsid w:val="003C0A5A"/>
    <w:rsid w:val="003C404F"/>
    <w:rsid w:val="003C5ACD"/>
    <w:rsid w:val="003C7E84"/>
    <w:rsid w:val="003D30DB"/>
    <w:rsid w:val="003D3476"/>
    <w:rsid w:val="003D5467"/>
    <w:rsid w:val="003E204B"/>
    <w:rsid w:val="003E53D7"/>
    <w:rsid w:val="003E5768"/>
    <w:rsid w:val="003F12C2"/>
    <w:rsid w:val="0040634B"/>
    <w:rsid w:val="004163A0"/>
    <w:rsid w:val="004216D8"/>
    <w:rsid w:val="004314D9"/>
    <w:rsid w:val="0045354A"/>
    <w:rsid w:val="00454A49"/>
    <w:rsid w:val="00455EF0"/>
    <w:rsid w:val="00460920"/>
    <w:rsid w:val="004672D3"/>
    <w:rsid w:val="00467E8C"/>
    <w:rsid w:val="00472689"/>
    <w:rsid w:val="004739D5"/>
    <w:rsid w:val="00486574"/>
    <w:rsid w:val="004903D8"/>
    <w:rsid w:val="00494A9C"/>
    <w:rsid w:val="004A77DF"/>
    <w:rsid w:val="004B2CD4"/>
    <w:rsid w:val="004B3121"/>
    <w:rsid w:val="004B5BD9"/>
    <w:rsid w:val="004D4CB6"/>
    <w:rsid w:val="004E27D1"/>
    <w:rsid w:val="004F3543"/>
    <w:rsid w:val="00501265"/>
    <w:rsid w:val="00507679"/>
    <w:rsid w:val="005109DB"/>
    <w:rsid w:val="00514FCD"/>
    <w:rsid w:val="00522B0D"/>
    <w:rsid w:val="00523718"/>
    <w:rsid w:val="0054323E"/>
    <w:rsid w:val="005432EB"/>
    <w:rsid w:val="0055200A"/>
    <w:rsid w:val="00556899"/>
    <w:rsid w:val="00563272"/>
    <w:rsid w:val="00565C1F"/>
    <w:rsid w:val="00572C71"/>
    <w:rsid w:val="0059006B"/>
    <w:rsid w:val="00596A1E"/>
    <w:rsid w:val="005B03B3"/>
    <w:rsid w:val="005B5D2A"/>
    <w:rsid w:val="005B63EB"/>
    <w:rsid w:val="005B65D1"/>
    <w:rsid w:val="005B7779"/>
    <w:rsid w:val="005C43E8"/>
    <w:rsid w:val="005F18C3"/>
    <w:rsid w:val="005F20EE"/>
    <w:rsid w:val="005F655B"/>
    <w:rsid w:val="006040DD"/>
    <w:rsid w:val="0060593E"/>
    <w:rsid w:val="00611496"/>
    <w:rsid w:val="0061246D"/>
    <w:rsid w:val="006138B8"/>
    <w:rsid w:val="006179D4"/>
    <w:rsid w:val="00620CC5"/>
    <w:rsid w:val="006276BC"/>
    <w:rsid w:val="00632D60"/>
    <w:rsid w:val="00634584"/>
    <w:rsid w:val="006427CF"/>
    <w:rsid w:val="00661A0C"/>
    <w:rsid w:val="00662FE6"/>
    <w:rsid w:val="00664BF3"/>
    <w:rsid w:val="00680967"/>
    <w:rsid w:val="00680992"/>
    <w:rsid w:val="0069776B"/>
    <w:rsid w:val="006A5581"/>
    <w:rsid w:val="006A797E"/>
    <w:rsid w:val="006C0E66"/>
    <w:rsid w:val="006C3E43"/>
    <w:rsid w:val="006C405D"/>
    <w:rsid w:val="006D549D"/>
    <w:rsid w:val="006F0BEF"/>
    <w:rsid w:val="0070132E"/>
    <w:rsid w:val="00702637"/>
    <w:rsid w:val="00702E24"/>
    <w:rsid w:val="0071046A"/>
    <w:rsid w:val="00711167"/>
    <w:rsid w:val="00716D89"/>
    <w:rsid w:val="00717DE8"/>
    <w:rsid w:val="00740CD5"/>
    <w:rsid w:val="00745BED"/>
    <w:rsid w:val="00746B2B"/>
    <w:rsid w:val="007651BA"/>
    <w:rsid w:val="00765A0F"/>
    <w:rsid w:val="007660CE"/>
    <w:rsid w:val="00767A06"/>
    <w:rsid w:val="007730E9"/>
    <w:rsid w:val="007749CC"/>
    <w:rsid w:val="00791E8D"/>
    <w:rsid w:val="00794369"/>
    <w:rsid w:val="007945E5"/>
    <w:rsid w:val="00796026"/>
    <w:rsid w:val="007A12E8"/>
    <w:rsid w:val="007A2B13"/>
    <w:rsid w:val="007B45EA"/>
    <w:rsid w:val="007B6CEF"/>
    <w:rsid w:val="007C1333"/>
    <w:rsid w:val="007C2D31"/>
    <w:rsid w:val="007C2E88"/>
    <w:rsid w:val="007C3667"/>
    <w:rsid w:val="007D1FE0"/>
    <w:rsid w:val="007D2719"/>
    <w:rsid w:val="007D507F"/>
    <w:rsid w:val="007D5FE1"/>
    <w:rsid w:val="007E7EEB"/>
    <w:rsid w:val="007F13DE"/>
    <w:rsid w:val="007F5C12"/>
    <w:rsid w:val="007F7D56"/>
    <w:rsid w:val="00815D56"/>
    <w:rsid w:val="00820E81"/>
    <w:rsid w:val="008212FD"/>
    <w:rsid w:val="00825E10"/>
    <w:rsid w:val="008266DE"/>
    <w:rsid w:val="0082790B"/>
    <w:rsid w:val="008321D0"/>
    <w:rsid w:val="00833033"/>
    <w:rsid w:val="00836A7C"/>
    <w:rsid w:val="00842EF3"/>
    <w:rsid w:val="008435E8"/>
    <w:rsid w:val="0084748B"/>
    <w:rsid w:val="00853303"/>
    <w:rsid w:val="00855E2B"/>
    <w:rsid w:val="008610A2"/>
    <w:rsid w:val="00861EF8"/>
    <w:rsid w:val="00873F57"/>
    <w:rsid w:val="00881245"/>
    <w:rsid w:val="0088182C"/>
    <w:rsid w:val="00882FD6"/>
    <w:rsid w:val="008851FE"/>
    <w:rsid w:val="0089278B"/>
    <w:rsid w:val="0089424D"/>
    <w:rsid w:val="00895B22"/>
    <w:rsid w:val="008963E9"/>
    <w:rsid w:val="008B0E1E"/>
    <w:rsid w:val="008B3545"/>
    <w:rsid w:val="008B41CE"/>
    <w:rsid w:val="008B645F"/>
    <w:rsid w:val="008B66AB"/>
    <w:rsid w:val="008C4645"/>
    <w:rsid w:val="008C7B08"/>
    <w:rsid w:val="008D40E9"/>
    <w:rsid w:val="008E6B4C"/>
    <w:rsid w:val="008E7A1C"/>
    <w:rsid w:val="008E7C21"/>
    <w:rsid w:val="008F2978"/>
    <w:rsid w:val="008F2CCD"/>
    <w:rsid w:val="008F6328"/>
    <w:rsid w:val="009000C1"/>
    <w:rsid w:val="00902202"/>
    <w:rsid w:val="009038DC"/>
    <w:rsid w:val="0090799D"/>
    <w:rsid w:val="00915AFD"/>
    <w:rsid w:val="00923F37"/>
    <w:rsid w:val="0092564A"/>
    <w:rsid w:val="00931E99"/>
    <w:rsid w:val="009379C7"/>
    <w:rsid w:val="00943326"/>
    <w:rsid w:val="00945AA3"/>
    <w:rsid w:val="00951257"/>
    <w:rsid w:val="00952CFC"/>
    <w:rsid w:val="009539B5"/>
    <w:rsid w:val="00956B98"/>
    <w:rsid w:val="009570C5"/>
    <w:rsid w:val="00960723"/>
    <w:rsid w:val="00965815"/>
    <w:rsid w:val="00970A4F"/>
    <w:rsid w:val="00971AE1"/>
    <w:rsid w:val="00974890"/>
    <w:rsid w:val="00983883"/>
    <w:rsid w:val="0099295F"/>
    <w:rsid w:val="0099480B"/>
    <w:rsid w:val="00994B3C"/>
    <w:rsid w:val="00997188"/>
    <w:rsid w:val="009A246D"/>
    <w:rsid w:val="009B21EF"/>
    <w:rsid w:val="009C0682"/>
    <w:rsid w:val="009C16D1"/>
    <w:rsid w:val="009C7D47"/>
    <w:rsid w:val="009E6AE9"/>
    <w:rsid w:val="00A03A57"/>
    <w:rsid w:val="00A0568D"/>
    <w:rsid w:val="00A23C5D"/>
    <w:rsid w:val="00A3320C"/>
    <w:rsid w:val="00A51C08"/>
    <w:rsid w:val="00A51C9A"/>
    <w:rsid w:val="00A5451A"/>
    <w:rsid w:val="00A610F8"/>
    <w:rsid w:val="00A64AE0"/>
    <w:rsid w:val="00A717F3"/>
    <w:rsid w:val="00A7595C"/>
    <w:rsid w:val="00A86533"/>
    <w:rsid w:val="00A86FC5"/>
    <w:rsid w:val="00A907FA"/>
    <w:rsid w:val="00AA2D79"/>
    <w:rsid w:val="00AA50CD"/>
    <w:rsid w:val="00AA6953"/>
    <w:rsid w:val="00AB1B44"/>
    <w:rsid w:val="00AB30BE"/>
    <w:rsid w:val="00AC0598"/>
    <w:rsid w:val="00AC08FD"/>
    <w:rsid w:val="00AC4790"/>
    <w:rsid w:val="00AC6302"/>
    <w:rsid w:val="00AC6A12"/>
    <w:rsid w:val="00AE50B2"/>
    <w:rsid w:val="00AF7B74"/>
    <w:rsid w:val="00B025D4"/>
    <w:rsid w:val="00B03F75"/>
    <w:rsid w:val="00B055C4"/>
    <w:rsid w:val="00B256A8"/>
    <w:rsid w:val="00B32C0F"/>
    <w:rsid w:val="00B34E6A"/>
    <w:rsid w:val="00B40DA8"/>
    <w:rsid w:val="00B4334C"/>
    <w:rsid w:val="00B43433"/>
    <w:rsid w:val="00B44333"/>
    <w:rsid w:val="00B4448E"/>
    <w:rsid w:val="00B5337D"/>
    <w:rsid w:val="00B56C92"/>
    <w:rsid w:val="00B66F06"/>
    <w:rsid w:val="00B80126"/>
    <w:rsid w:val="00B813B6"/>
    <w:rsid w:val="00BA19F9"/>
    <w:rsid w:val="00BA3439"/>
    <w:rsid w:val="00BA608F"/>
    <w:rsid w:val="00BC24F4"/>
    <w:rsid w:val="00BD1716"/>
    <w:rsid w:val="00BD1A07"/>
    <w:rsid w:val="00BD2FEA"/>
    <w:rsid w:val="00BD31DD"/>
    <w:rsid w:val="00BF41A8"/>
    <w:rsid w:val="00C03FF8"/>
    <w:rsid w:val="00C222E2"/>
    <w:rsid w:val="00C25D0C"/>
    <w:rsid w:val="00C26B7C"/>
    <w:rsid w:val="00C33F22"/>
    <w:rsid w:val="00C41874"/>
    <w:rsid w:val="00C44EDF"/>
    <w:rsid w:val="00C51520"/>
    <w:rsid w:val="00C5710C"/>
    <w:rsid w:val="00C6545A"/>
    <w:rsid w:val="00C66D39"/>
    <w:rsid w:val="00C74DA6"/>
    <w:rsid w:val="00C75D94"/>
    <w:rsid w:val="00C76277"/>
    <w:rsid w:val="00C84379"/>
    <w:rsid w:val="00C844DF"/>
    <w:rsid w:val="00C85500"/>
    <w:rsid w:val="00CA5990"/>
    <w:rsid w:val="00CA7F03"/>
    <w:rsid w:val="00CB0F1E"/>
    <w:rsid w:val="00CB143B"/>
    <w:rsid w:val="00CB6473"/>
    <w:rsid w:val="00CC2372"/>
    <w:rsid w:val="00CC2AB3"/>
    <w:rsid w:val="00CD0CB3"/>
    <w:rsid w:val="00CE632D"/>
    <w:rsid w:val="00CF0D4C"/>
    <w:rsid w:val="00D01990"/>
    <w:rsid w:val="00D01C81"/>
    <w:rsid w:val="00D0444C"/>
    <w:rsid w:val="00D137E3"/>
    <w:rsid w:val="00D215AC"/>
    <w:rsid w:val="00D23E0E"/>
    <w:rsid w:val="00D247E3"/>
    <w:rsid w:val="00D251C9"/>
    <w:rsid w:val="00D27F5D"/>
    <w:rsid w:val="00D27F95"/>
    <w:rsid w:val="00D36F93"/>
    <w:rsid w:val="00D5387E"/>
    <w:rsid w:val="00D563ED"/>
    <w:rsid w:val="00D57E96"/>
    <w:rsid w:val="00D703B9"/>
    <w:rsid w:val="00D7342A"/>
    <w:rsid w:val="00D86831"/>
    <w:rsid w:val="00D93C57"/>
    <w:rsid w:val="00D97BBB"/>
    <w:rsid w:val="00DB595A"/>
    <w:rsid w:val="00DB5C5A"/>
    <w:rsid w:val="00DB78A3"/>
    <w:rsid w:val="00DD611F"/>
    <w:rsid w:val="00DE1506"/>
    <w:rsid w:val="00DE2531"/>
    <w:rsid w:val="00DE5AFB"/>
    <w:rsid w:val="00DE68EC"/>
    <w:rsid w:val="00DF260C"/>
    <w:rsid w:val="00E04B2E"/>
    <w:rsid w:val="00E12D6B"/>
    <w:rsid w:val="00E223DD"/>
    <w:rsid w:val="00E24731"/>
    <w:rsid w:val="00E30E93"/>
    <w:rsid w:val="00E348B2"/>
    <w:rsid w:val="00E35EC0"/>
    <w:rsid w:val="00E42070"/>
    <w:rsid w:val="00E42E60"/>
    <w:rsid w:val="00E42FF1"/>
    <w:rsid w:val="00E43AD8"/>
    <w:rsid w:val="00E70A5A"/>
    <w:rsid w:val="00E71D77"/>
    <w:rsid w:val="00E77530"/>
    <w:rsid w:val="00E77B0A"/>
    <w:rsid w:val="00E80872"/>
    <w:rsid w:val="00E80A01"/>
    <w:rsid w:val="00E923ED"/>
    <w:rsid w:val="00E959C0"/>
    <w:rsid w:val="00E95F86"/>
    <w:rsid w:val="00E96A27"/>
    <w:rsid w:val="00EA1123"/>
    <w:rsid w:val="00EA1DA5"/>
    <w:rsid w:val="00EA2FDA"/>
    <w:rsid w:val="00EB1B41"/>
    <w:rsid w:val="00EB56EB"/>
    <w:rsid w:val="00EB7AA6"/>
    <w:rsid w:val="00EC0825"/>
    <w:rsid w:val="00EC5C64"/>
    <w:rsid w:val="00ED0BDD"/>
    <w:rsid w:val="00ED6FE3"/>
    <w:rsid w:val="00EF110C"/>
    <w:rsid w:val="00EF32FA"/>
    <w:rsid w:val="00F05861"/>
    <w:rsid w:val="00F136EA"/>
    <w:rsid w:val="00F360A9"/>
    <w:rsid w:val="00F4421F"/>
    <w:rsid w:val="00F50E59"/>
    <w:rsid w:val="00F51C03"/>
    <w:rsid w:val="00F53F4E"/>
    <w:rsid w:val="00F54A7F"/>
    <w:rsid w:val="00F55C30"/>
    <w:rsid w:val="00F73405"/>
    <w:rsid w:val="00F84DCD"/>
    <w:rsid w:val="00F87048"/>
    <w:rsid w:val="00F943E6"/>
    <w:rsid w:val="00F96764"/>
    <w:rsid w:val="00FA2A16"/>
    <w:rsid w:val="00FA50EB"/>
    <w:rsid w:val="00FA6B8A"/>
    <w:rsid w:val="00FB7A4A"/>
    <w:rsid w:val="00FC0119"/>
    <w:rsid w:val="00FC1E75"/>
    <w:rsid w:val="00FC2369"/>
    <w:rsid w:val="00FD609F"/>
    <w:rsid w:val="00FE555A"/>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2F0BF"/>
  <w15:docId w15:val="{5A5DC6D7-A7A4-4F3E-B497-F1BD17DB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4E"/>
    <w:pPr>
      <w:overflowPunct w:val="0"/>
      <w:autoSpaceDE w:val="0"/>
      <w:autoSpaceDN w:val="0"/>
      <w:adjustRightInd w:val="0"/>
      <w:textAlignment w:val="baseline"/>
    </w:pPr>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53F4E"/>
    <w:rPr>
      <w:rFonts w:ascii="Tahoma" w:hAnsi="Tahoma"/>
      <w:sz w:val="16"/>
    </w:rPr>
  </w:style>
  <w:style w:type="character" w:customStyle="1" w:styleId="BalloonTextChar">
    <w:name w:val="Balloon Text Char"/>
    <w:link w:val="BalloonText"/>
    <w:uiPriority w:val="99"/>
    <w:semiHidden/>
    <w:rsid w:val="00E966F6"/>
    <w:rPr>
      <w:sz w:val="0"/>
      <w:szCs w:val="0"/>
    </w:rPr>
  </w:style>
  <w:style w:type="paragraph" w:styleId="ListParagraph">
    <w:name w:val="List Paragraph"/>
    <w:basedOn w:val="Normal"/>
    <w:uiPriority w:val="34"/>
    <w:qFormat/>
    <w:rsid w:val="00E80872"/>
    <w:pPr>
      <w:ind w:left="720"/>
    </w:pPr>
  </w:style>
  <w:style w:type="paragraph" w:styleId="NormalWeb">
    <w:name w:val="Normal (Web)"/>
    <w:basedOn w:val="Normal"/>
    <w:uiPriority w:val="99"/>
    <w:unhideWhenUsed/>
    <w:rsid w:val="004D4CB6"/>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Spacing">
    <w:name w:val="No Spacing"/>
    <w:uiPriority w:val="1"/>
    <w:qFormat/>
    <w:rsid w:val="007F7D56"/>
    <w:rPr>
      <w:rFonts w:ascii="Calibri" w:eastAsia="Calibri" w:hAnsi="Calibri"/>
      <w:sz w:val="22"/>
      <w:szCs w:val="22"/>
    </w:rPr>
  </w:style>
  <w:style w:type="character" w:styleId="Hyperlink">
    <w:name w:val="Hyperlink"/>
    <w:basedOn w:val="DefaultParagraphFont"/>
    <w:uiPriority w:val="99"/>
    <w:unhideWhenUsed/>
    <w:rsid w:val="00296B26"/>
    <w:rPr>
      <w:color w:val="0000FF" w:themeColor="hyperlink"/>
      <w:u w:val="single"/>
    </w:rPr>
  </w:style>
  <w:style w:type="paragraph" w:customStyle="1" w:styleId="Default">
    <w:name w:val="Default"/>
    <w:rsid w:val="00E923E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9000C1"/>
    <w:pPr>
      <w:overflowPunct/>
      <w:autoSpaceDE/>
      <w:autoSpaceDN/>
      <w:adjustRightInd/>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9000C1"/>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1562">
      <w:bodyDiv w:val="1"/>
      <w:marLeft w:val="0"/>
      <w:marRight w:val="0"/>
      <w:marTop w:val="0"/>
      <w:marBottom w:val="0"/>
      <w:divBdr>
        <w:top w:val="none" w:sz="0" w:space="0" w:color="auto"/>
        <w:left w:val="none" w:sz="0" w:space="0" w:color="auto"/>
        <w:bottom w:val="none" w:sz="0" w:space="0" w:color="auto"/>
        <w:right w:val="none" w:sz="0" w:space="0" w:color="auto"/>
      </w:divBdr>
    </w:div>
    <w:div w:id="468325918">
      <w:bodyDiv w:val="1"/>
      <w:marLeft w:val="0"/>
      <w:marRight w:val="0"/>
      <w:marTop w:val="0"/>
      <w:marBottom w:val="0"/>
      <w:divBdr>
        <w:top w:val="none" w:sz="0" w:space="0" w:color="auto"/>
        <w:left w:val="none" w:sz="0" w:space="0" w:color="auto"/>
        <w:bottom w:val="none" w:sz="0" w:space="0" w:color="auto"/>
        <w:right w:val="none" w:sz="0" w:space="0" w:color="auto"/>
      </w:divBdr>
    </w:div>
    <w:div w:id="521012855">
      <w:bodyDiv w:val="1"/>
      <w:marLeft w:val="0"/>
      <w:marRight w:val="0"/>
      <w:marTop w:val="0"/>
      <w:marBottom w:val="0"/>
      <w:divBdr>
        <w:top w:val="none" w:sz="0" w:space="0" w:color="auto"/>
        <w:left w:val="none" w:sz="0" w:space="0" w:color="auto"/>
        <w:bottom w:val="none" w:sz="0" w:space="0" w:color="auto"/>
        <w:right w:val="none" w:sz="0" w:space="0" w:color="auto"/>
      </w:divBdr>
    </w:div>
    <w:div w:id="1052849560">
      <w:bodyDiv w:val="1"/>
      <w:marLeft w:val="0"/>
      <w:marRight w:val="0"/>
      <w:marTop w:val="0"/>
      <w:marBottom w:val="0"/>
      <w:divBdr>
        <w:top w:val="none" w:sz="0" w:space="0" w:color="auto"/>
        <w:left w:val="none" w:sz="0" w:space="0" w:color="auto"/>
        <w:bottom w:val="none" w:sz="0" w:space="0" w:color="auto"/>
        <w:right w:val="none" w:sz="0" w:space="0" w:color="auto"/>
      </w:divBdr>
    </w:div>
    <w:div w:id="1064454898">
      <w:bodyDiv w:val="1"/>
      <w:marLeft w:val="0"/>
      <w:marRight w:val="0"/>
      <w:marTop w:val="0"/>
      <w:marBottom w:val="0"/>
      <w:divBdr>
        <w:top w:val="none" w:sz="0" w:space="0" w:color="auto"/>
        <w:left w:val="none" w:sz="0" w:space="0" w:color="auto"/>
        <w:bottom w:val="none" w:sz="0" w:space="0" w:color="auto"/>
        <w:right w:val="none" w:sz="0" w:space="0" w:color="auto"/>
      </w:divBdr>
    </w:div>
    <w:div w:id="16853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Government</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RCAS</dc:creator>
  <cp:lastModifiedBy>Schaefer, Katherina S SFC USARMY NG SDARNG (USA)</cp:lastModifiedBy>
  <cp:revision>2</cp:revision>
  <cp:lastPrinted>2020-06-04T19:08:00Z</cp:lastPrinted>
  <dcterms:created xsi:type="dcterms:W3CDTF">2024-04-16T18:38:00Z</dcterms:created>
  <dcterms:modified xsi:type="dcterms:W3CDTF">2024-04-16T18:38:00Z</dcterms:modified>
</cp:coreProperties>
</file>